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A4D1" w14:textId="77777777" w:rsidR="00411C85" w:rsidRPr="00DB4E1F" w:rsidRDefault="0054252C" w:rsidP="007B4DEF">
      <w:pPr>
        <w:spacing w:line="276" w:lineRule="auto"/>
        <w:jc w:val="center"/>
        <w:rPr>
          <w:rFonts w:eastAsia="Calibri"/>
          <w:b/>
          <w:sz w:val="32"/>
          <w:szCs w:val="24"/>
          <w:lang w:val="en-NZ" w:bidi="he-IL"/>
        </w:rPr>
      </w:pPr>
      <w:r w:rsidRPr="00DB4E1F">
        <w:rPr>
          <w:rFonts w:eastAsia="Calibri"/>
          <w:b/>
          <w:sz w:val="32"/>
          <w:szCs w:val="24"/>
          <w:lang w:val="en-NZ" w:bidi="he-IL"/>
        </w:rPr>
        <w:t xml:space="preserve">Joyful praise in </w:t>
      </w:r>
      <w:r w:rsidR="00C66C8A" w:rsidRPr="00DB4E1F">
        <w:rPr>
          <w:rFonts w:eastAsia="Calibri"/>
          <w:b/>
          <w:sz w:val="32"/>
          <w:szCs w:val="24"/>
          <w:lang w:val="en-NZ" w:bidi="he-IL"/>
        </w:rPr>
        <w:t>the Lord</w:t>
      </w:r>
    </w:p>
    <w:p w14:paraId="46167023" w14:textId="16227DFB" w:rsidR="00AA0D0F" w:rsidRPr="00DB4E1F" w:rsidRDefault="00411C85" w:rsidP="00F50297">
      <w:pPr>
        <w:spacing w:line="276" w:lineRule="auto"/>
        <w:jc w:val="center"/>
        <w:rPr>
          <w:rFonts w:eastAsia="Calibri"/>
          <w:sz w:val="28"/>
          <w:szCs w:val="24"/>
          <w:lang w:val="en-NZ" w:bidi="he-IL"/>
        </w:rPr>
      </w:pPr>
      <w:r w:rsidRPr="00DB4E1F">
        <w:rPr>
          <w:rFonts w:eastAsia="Calibri"/>
          <w:sz w:val="28"/>
          <w:szCs w:val="24"/>
          <w:lang w:val="en-NZ" w:bidi="he-IL"/>
        </w:rPr>
        <w:t>T</w:t>
      </w:r>
      <w:r w:rsidR="0054252C" w:rsidRPr="00DB4E1F">
        <w:rPr>
          <w:rFonts w:eastAsia="Calibri"/>
          <w:sz w:val="28"/>
          <w:szCs w:val="24"/>
          <w:lang w:val="en-NZ" w:bidi="he-IL"/>
        </w:rPr>
        <w:t>ext: Psalm 47</w:t>
      </w:r>
    </w:p>
    <w:p w14:paraId="309F578C" w14:textId="27DFB428" w:rsidR="00411C85" w:rsidRPr="00DB4E1F" w:rsidRDefault="00104885" w:rsidP="00801818">
      <w:pPr>
        <w:pStyle w:val="Details"/>
        <w:spacing w:after="200" w:line="276" w:lineRule="auto"/>
        <w:jc w:val="center"/>
        <w:rPr>
          <w:rFonts w:ascii="Times New Roman" w:hAnsi="Times New Roman"/>
          <w:sz w:val="24"/>
          <w:lang w:val="en-NZ"/>
        </w:rPr>
      </w:pPr>
      <w:r w:rsidRPr="00DB4E1F">
        <w:rPr>
          <w:rFonts w:ascii="Times New Roman" w:hAnsi="Times New Roman"/>
          <w:sz w:val="24"/>
          <w:lang w:val="en-NZ"/>
        </w:rPr>
        <w:t>Rev. David Waldron</w:t>
      </w:r>
    </w:p>
    <w:p w14:paraId="49D4B2C6" w14:textId="577794BE" w:rsidR="000E0E04" w:rsidRPr="00DB4E1F" w:rsidRDefault="00E65DB3" w:rsidP="00411C85">
      <w:pPr>
        <w:pStyle w:val="Details"/>
        <w:spacing w:after="200" w:line="276" w:lineRule="auto"/>
        <w:rPr>
          <w:rFonts w:ascii="Times New Roman" w:hAnsi="Times New Roman"/>
          <w:sz w:val="24"/>
          <w:lang w:val="en-NZ"/>
        </w:rPr>
      </w:pPr>
      <w:r w:rsidRPr="00DB4E1F">
        <w:rPr>
          <w:rFonts w:ascii="Times New Roman" w:hAnsi="Times New Roman"/>
          <w:b/>
          <w:bCs/>
          <w:sz w:val="24"/>
          <w:lang w:val="en-NZ"/>
        </w:rPr>
        <w:t>Scriptures:</w:t>
      </w:r>
      <w:r w:rsidRPr="00DB4E1F">
        <w:rPr>
          <w:rFonts w:ascii="Times New Roman" w:hAnsi="Times New Roman"/>
          <w:sz w:val="24"/>
          <w:lang w:val="en-NZ"/>
        </w:rPr>
        <w:t xml:space="preserve"> </w:t>
      </w:r>
      <w:r w:rsidR="0054252C" w:rsidRPr="00DB4E1F">
        <w:rPr>
          <w:rFonts w:ascii="Times New Roman" w:hAnsi="Times New Roman"/>
          <w:sz w:val="24"/>
          <w:lang w:val="en-NZ"/>
        </w:rPr>
        <w:t>Ephesians 4:4-10; Psalm 47</w:t>
      </w:r>
    </w:p>
    <w:p w14:paraId="219230DD" w14:textId="03E2F103" w:rsidR="00411C85" w:rsidRPr="00DB4E1F" w:rsidRDefault="00A419E6" w:rsidP="00411C85">
      <w:pPr>
        <w:pStyle w:val="Details"/>
        <w:spacing w:after="200" w:line="276" w:lineRule="auto"/>
        <w:rPr>
          <w:rFonts w:ascii="Times New Roman" w:hAnsi="Times New Roman"/>
          <w:sz w:val="24"/>
          <w:lang w:val="en-NZ"/>
        </w:rPr>
      </w:pPr>
      <w:r w:rsidRPr="00DB4E1F">
        <w:rPr>
          <w:rFonts w:ascii="Times New Roman" w:hAnsi="Times New Roman"/>
          <w:b/>
          <w:bCs/>
          <w:sz w:val="24"/>
          <w:lang w:val="en-NZ"/>
        </w:rPr>
        <w:t xml:space="preserve">Songs Chosen: </w:t>
      </w:r>
      <w:r w:rsidRPr="00DB4E1F">
        <w:rPr>
          <w:rFonts w:ascii="Times New Roman" w:hAnsi="Times New Roman"/>
          <w:sz w:val="24"/>
          <w:lang w:val="en-NZ"/>
        </w:rPr>
        <w:t>[SttL]</w:t>
      </w:r>
      <w:r w:rsidR="00D306E6" w:rsidRPr="00DB4E1F">
        <w:rPr>
          <w:rFonts w:ascii="Times New Roman" w:hAnsi="Times New Roman"/>
          <w:sz w:val="24"/>
          <w:lang w:val="en-NZ"/>
        </w:rPr>
        <w:t xml:space="preserve"> 84, 47, </w:t>
      </w:r>
      <w:r w:rsidR="00D340A3" w:rsidRPr="00DB4E1F">
        <w:rPr>
          <w:rFonts w:ascii="Times New Roman" w:hAnsi="Times New Roman"/>
          <w:sz w:val="24"/>
          <w:lang w:val="en-NZ"/>
        </w:rPr>
        <w:t>321, 427</w:t>
      </w:r>
    </w:p>
    <w:p w14:paraId="11C6963F" w14:textId="5B241DD3" w:rsidR="00411C85" w:rsidRPr="00DB4E1F" w:rsidRDefault="00411C85" w:rsidP="005E54E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B4E1F">
        <w:rPr>
          <w:rFonts w:eastAsia="Calibri"/>
          <w:b/>
          <w:sz w:val="24"/>
          <w:szCs w:val="24"/>
          <w:lang w:val="en-NZ" w:bidi="he-IL"/>
        </w:rPr>
        <w:t xml:space="preserve">Series: </w:t>
      </w:r>
      <w:r w:rsidR="005E54E3" w:rsidRPr="00DB4E1F">
        <w:rPr>
          <w:rFonts w:eastAsia="Calibri"/>
          <w:bCs/>
          <w:sz w:val="24"/>
          <w:szCs w:val="24"/>
          <w:lang w:val="en-NZ" w:bidi="he-IL"/>
        </w:rPr>
        <w:tab/>
      </w:r>
      <w:r w:rsidRPr="00DB4E1F">
        <w:rPr>
          <w:rFonts w:eastAsia="Calibri"/>
          <w:bCs/>
          <w:sz w:val="24"/>
          <w:szCs w:val="24"/>
          <w:lang w:val="en-NZ" w:bidi="he-IL"/>
        </w:rPr>
        <w:t>Kingship Psalms (#2)</w:t>
      </w:r>
    </w:p>
    <w:p w14:paraId="16852D16" w14:textId="510AC285" w:rsidR="0074023C" w:rsidRPr="00DB4E1F" w:rsidRDefault="0074023C" w:rsidP="005E54E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B4E1F">
        <w:rPr>
          <w:rFonts w:eastAsia="Calibri"/>
          <w:b/>
          <w:sz w:val="24"/>
          <w:szCs w:val="24"/>
          <w:lang w:val="en-NZ" w:bidi="he-IL"/>
        </w:rPr>
        <w:t>Theme:</w:t>
      </w:r>
      <w:r w:rsidRPr="00DB4E1F">
        <w:rPr>
          <w:rFonts w:eastAsia="Calibri"/>
          <w:bCs/>
          <w:sz w:val="24"/>
          <w:szCs w:val="24"/>
          <w:lang w:val="en-NZ" w:bidi="he-IL"/>
        </w:rPr>
        <w:t xml:space="preserve"> </w:t>
      </w:r>
      <w:r w:rsidR="005E54E3" w:rsidRPr="00DB4E1F">
        <w:rPr>
          <w:rFonts w:eastAsia="Calibri"/>
          <w:bCs/>
          <w:sz w:val="24"/>
          <w:szCs w:val="24"/>
          <w:lang w:val="en-NZ" w:bidi="he-IL"/>
        </w:rPr>
        <w:tab/>
      </w:r>
      <w:r w:rsidR="0054252C" w:rsidRPr="00DB4E1F">
        <w:rPr>
          <w:rFonts w:eastAsia="Calibri"/>
          <w:bCs/>
          <w:sz w:val="24"/>
          <w:szCs w:val="24"/>
          <w:lang w:val="en-NZ" w:bidi="he-IL"/>
        </w:rPr>
        <w:t xml:space="preserve">The Sons of Korah call for loud songs of joyful praise to the LORD God who is the exalted victorious King who rules over all </w:t>
      </w:r>
      <w:r w:rsidR="00B67E2C" w:rsidRPr="00DB4E1F">
        <w:rPr>
          <w:rFonts w:eastAsia="Calibri"/>
          <w:bCs/>
          <w:sz w:val="24"/>
          <w:szCs w:val="24"/>
          <w:lang w:val="en-NZ" w:bidi="he-IL"/>
        </w:rPr>
        <w:t xml:space="preserve">the </w:t>
      </w:r>
      <w:r w:rsidR="0054252C" w:rsidRPr="00DB4E1F">
        <w:rPr>
          <w:rFonts w:eastAsia="Calibri"/>
          <w:bCs/>
          <w:sz w:val="24"/>
          <w:szCs w:val="24"/>
          <w:lang w:val="en-NZ" w:bidi="he-IL"/>
        </w:rPr>
        <w:t>nations.</w:t>
      </w:r>
    </w:p>
    <w:p w14:paraId="65972DFC" w14:textId="725373FE" w:rsidR="0074023C" w:rsidRPr="00DB4E1F" w:rsidRDefault="0074023C" w:rsidP="005E54E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B4E1F">
        <w:rPr>
          <w:rFonts w:eastAsia="Calibri"/>
          <w:b/>
          <w:sz w:val="24"/>
          <w:szCs w:val="24"/>
          <w:lang w:val="en-NZ" w:bidi="he-IL"/>
        </w:rPr>
        <w:t>Proposition:</w:t>
      </w:r>
      <w:r w:rsidRPr="00DB4E1F">
        <w:rPr>
          <w:rFonts w:eastAsia="Calibri"/>
          <w:bCs/>
          <w:sz w:val="24"/>
          <w:szCs w:val="24"/>
          <w:lang w:val="en-NZ" w:bidi="he-IL"/>
        </w:rPr>
        <w:t xml:space="preserve"> </w:t>
      </w:r>
      <w:r w:rsidR="005E54E3" w:rsidRPr="00DB4E1F">
        <w:rPr>
          <w:rFonts w:eastAsia="Calibri"/>
          <w:bCs/>
          <w:sz w:val="24"/>
          <w:szCs w:val="24"/>
          <w:lang w:val="en-NZ" w:bidi="he-IL"/>
        </w:rPr>
        <w:tab/>
      </w:r>
      <w:r w:rsidR="0054252C" w:rsidRPr="00DB4E1F">
        <w:rPr>
          <w:rFonts w:eastAsia="Calibri"/>
          <w:bCs/>
          <w:sz w:val="24"/>
          <w:szCs w:val="24"/>
          <w:lang w:val="en-NZ" w:bidi="he-IL"/>
        </w:rPr>
        <w:t xml:space="preserve">Sing Joyful praise to Christ, the victorious exalted King! </w:t>
      </w:r>
    </w:p>
    <w:p w14:paraId="73CC0F69" w14:textId="259D3B25" w:rsidR="00AD3A49" w:rsidRPr="00DB4E1F" w:rsidRDefault="003C497E" w:rsidP="00801818">
      <w:pPr>
        <w:pStyle w:val="BodyText2"/>
        <w:spacing w:after="200" w:line="276" w:lineRule="auto"/>
        <w:rPr>
          <w:lang w:val="en-NZ"/>
        </w:rPr>
      </w:pPr>
      <w:r w:rsidRPr="00DB4E1F">
        <w:rPr>
          <w:rFonts w:eastAsia="Calibri"/>
          <w:b/>
          <w:szCs w:val="24"/>
          <w:lang w:val="en-NZ" w:bidi="he-IL"/>
        </w:rPr>
        <w:t>Introduction</w:t>
      </w:r>
    </w:p>
    <w:p w14:paraId="25B627B7" w14:textId="473B676E" w:rsidR="00453F7D" w:rsidRPr="00DB4E1F" w:rsidRDefault="00324AAB" w:rsidP="00C764DD">
      <w:pPr>
        <w:spacing w:after="200" w:line="276" w:lineRule="auto"/>
        <w:rPr>
          <w:sz w:val="24"/>
          <w:szCs w:val="24"/>
          <w:lang w:val="en-NZ"/>
        </w:rPr>
      </w:pPr>
      <w:r w:rsidRPr="00DB4E1F">
        <w:rPr>
          <w:sz w:val="24"/>
          <w:szCs w:val="24"/>
          <w:lang w:val="en-NZ"/>
        </w:rPr>
        <w:t xml:space="preserve">My wife Jenny once relayed some </w:t>
      </w:r>
      <w:r w:rsidR="00453F7D" w:rsidRPr="00DB4E1F">
        <w:rPr>
          <w:sz w:val="24"/>
          <w:szCs w:val="24"/>
          <w:lang w:val="en-NZ"/>
        </w:rPr>
        <w:t xml:space="preserve">very sad news to me which I found hard to cope with and </w:t>
      </w:r>
      <w:r w:rsidR="00D07431" w:rsidRPr="00DB4E1F">
        <w:rPr>
          <w:sz w:val="24"/>
          <w:szCs w:val="24"/>
          <w:lang w:val="en-NZ"/>
        </w:rPr>
        <w:t xml:space="preserve">to </w:t>
      </w:r>
      <w:r w:rsidR="00453F7D" w:rsidRPr="00DB4E1F">
        <w:rPr>
          <w:sz w:val="24"/>
          <w:szCs w:val="24"/>
          <w:lang w:val="en-NZ"/>
        </w:rPr>
        <w:t>accept. In her desire to reach out to me and to offer help</w:t>
      </w:r>
      <w:r w:rsidR="00D07431" w:rsidRPr="00DB4E1F">
        <w:rPr>
          <w:sz w:val="24"/>
          <w:szCs w:val="24"/>
          <w:lang w:val="en-NZ"/>
        </w:rPr>
        <w:t xml:space="preserve"> to me in my pain</w:t>
      </w:r>
      <w:r w:rsidR="00453F7D" w:rsidRPr="00DB4E1F">
        <w:rPr>
          <w:sz w:val="24"/>
          <w:szCs w:val="24"/>
          <w:lang w:val="en-NZ"/>
        </w:rPr>
        <w:t xml:space="preserve"> she said: “</w:t>
      </w:r>
      <w:r w:rsidR="00453F7D" w:rsidRPr="00DB4E1F">
        <w:rPr>
          <w:i/>
          <w:sz w:val="24"/>
          <w:szCs w:val="24"/>
          <w:lang w:val="en-NZ"/>
        </w:rPr>
        <w:t>What do you need now?</w:t>
      </w:r>
      <w:r w:rsidR="00453F7D" w:rsidRPr="00DB4E1F">
        <w:rPr>
          <w:sz w:val="24"/>
          <w:szCs w:val="24"/>
          <w:lang w:val="en-NZ"/>
        </w:rPr>
        <w:t>”</w:t>
      </w:r>
      <w:r w:rsidR="00C764DD" w:rsidRPr="00DB4E1F">
        <w:rPr>
          <w:sz w:val="24"/>
          <w:szCs w:val="24"/>
          <w:lang w:val="en-NZ"/>
        </w:rPr>
        <w:t xml:space="preserve"> </w:t>
      </w:r>
      <w:r w:rsidR="00453F7D" w:rsidRPr="00DB4E1F">
        <w:rPr>
          <w:sz w:val="24"/>
          <w:szCs w:val="24"/>
          <w:lang w:val="en-NZ"/>
        </w:rPr>
        <w:t>My reply was just one word: “hope”.</w:t>
      </w:r>
    </w:p>
    <w:p w14:paraId="3DDB1E4E" w14:textId="4B1683D5" w:rsidR="00D07431" w:rsidRPr="00DB4E1F" w:rsidRDefault="00020EB3" w:rsidP="00C764DD">
      <w:pPr>
        <w:spacing w:after="200" w:line="276" w:lineRule="auto"/>
        <w:rPr>
          <w:sz w:val="24"/>
          <w:szCs w:val="24"/>
          <w:lang w:val="en-NZ"/>
        </w:rPr>
      </w:pPr>
      <w:r w:rsidRPr="00DB4E1F">
        <w:rPr>
          <w:sz w:val="24"/>
          <w:szCs w:val="24"/>
          <w:lang w:val="en-NZ"/>
        </w:rPr>
        <w:t>To live this life well, we all need hope.</w:t>
      </w:r>
      <w:r w:rsidR="00C764DD" w:rsidRPr="00DB4E1F">
        <w:rPr>
          <w:sz w:val="24"/>
          <w:szCs w:val="24"/>
          <w:lang w:val="en-NZ"/>
        </w:rPr>
        <w:t xml:space="preserve"> </w:t>
      </w:r>
      <w:r w:rsidRPr="00DB4E1F">
        <w:rPr>
          <w:sz w:val="24"/>
          <w:szCs w:val="24"/>
          <w:lang w:val="en-NZ"/>
        </w:rPr>
        <w:t xml:space="preserve">There can be times in our lives when it </w:t>
      </w:r>
      <w:r w:rsidR="00453F7D" w:rsidRPr="00DB4E1F">
        <w:rPr>
          <w:sz w:val="24"/>
          <w:szCs w:val="24"/>
          <w:lang w:val="en-NZ"/>
        </w:rPr>
        <w:t>can seem to us that there is little</w:t>
      </w:r>
      <w:r w:rsidR="00DB4E1F">
        <w:rPr>
          <w:sz w:val="24"/>
          <w:szCs w:val="24"/>
          <w:lang w:val="en-NZ"/>
        </w:rPr>
        <w:t>,</w:t>
      </w:r>
      <w:r w:rsidR="00453F7D" w:rsidRPr="00DB4E1F">
        <w:rPr>
          <w:sz w:val="24"/>
          <w:szCs w:val="24"/>
          <w:lang w:val="en-NZ"/>
        </w:rPr>
        <w:t xml:space="preserve"> </w:t>
      </w:r>
      <w:r w:rsidR="00B110F9" w:rsidRPr="00DB4E1F">
        <w:rPr>
          <w:sz w:val="24"/>
          <w:szCs w:val="24"/>
          <w:lang w:val="en-NZ"/>
        </w:rPr>
        <w:t xml:space="preserve">or no </w:t>
      </w:r>
      <w:r w:rsidR="00453F7D" w:rsidRPr="00DB4E1F">
        <w:rPr>
          <w:sz w:val="24"/>
          <w:szCs w:val="24"/>
          <w:lang w:val="en-NZ"/>
        </w:rPr>
        <w:t>hope left</w:t>
      </w:r>
      <w:r w:rsidR="00D07431" w:rsidRPr="00DB4E1F">
        <w:rPr>
          <w:sz w:val="24"/>
          <w:szCs w:val="24"/>
          <w:lang w:val="en-NZ"/>
        </w:rPr>
        <w:t>. God’s powerful Word is a profound source of hope, as I hope (!) you’ll see as we open up Psalm 47</w:t>
      </w:r>
      <w:r w:rsidR="003632FE" w:rsidRPr="00DB4E1F">
        <w:rPr>
          <w:sz w:val="24"/>
          <w:szCs w:val="24"/>
          <w:lang w:val="en-NZ"/>
        </w:rPr>
        <w:t>.</w:t>
      </w:r>
    </w:p>
    <w:p w14:paraId="51620C3B" w14:textId="70474541" w:rsidR="0054252C" w:rsidRPr="00DB4E1F" w:rsidRDefault="0054252C" w:rsidP="002D47CF">
      <w:pPr>
        <w:pStyle w:val="ListParagraph"/>
        <w:numPr>
          <w:ilvl w:val="0"/>
          <w:numId w:val="1"/>
        </w:numPr>
        <w:spacing w:after="200" w:line="276" w:lineRule="auto"/>
        <w:ind w:left="357" w:hanging="357"/>
        <w:contextualSpacing/>
        <w:jc w:val="both"/>
        <w:rPr>
          <w:b/>
          <w:sz w:val="24"/>
          <w:lang w:val="en-NZ"/>
        </w:rPr>
      </w:pPr>
      <w:r w:rsidRPr="00DB4E1F">
        <w:rPr>
          <w:b/>
          <w:sz w:val="24"/>
          <w:szCs w:val="24"/>
          <w:lang w:val="en-NZ"/>
        </w:rPr>
        <w:t>A psalm of the Sons of Korah</w:t>
      </w:r>
    </w:p>
    <w:p w14:paraId="6A438380" w14:textId="7098BAE6" w:rsidR="00020EB3" w:rsidRPr="00DB4E1F" w:rsidRDefault="009D273B" w:rsidP="00C764DD">
      <w:pPr>
        <w:spacing w:after="200" w:line="276" w:lineRule="auto"/>
        <w:rPr>
          <w:rFonts w:eastAsia="Calibri"/>
          <w:sz w:val="24"/>
          <w:szCs w:val="24"/>
          <w:lang w:val="en-NZ"/>
        </w:rPr>
      </w:pPr>
      <w:r w:rsidRPr="00DB4E1F">
        <w:rPr>
          <w:rFonts w:eastAsia="Calibri"/>
          <w:sz w:val="24"/>
          <w:szCs w:val="24"/>
          <w:lang w:val="en-NZ"/>
        </w:rPr>
        <w:t xml:space="preserve">You may well have heard of the Australian band with the name ‘Sons of Korah’ who have sought to express the Biblical songbook </w:t>
      </w:r>
      <w:r w:rsidR="00286F73" w:rsidRPr="00DB4E1F">
        <w:rPr>
          <w:rFonts w:eastAsia="Calibri"/>
          <w:sz w:val="24"/>
          <w:szCs w:val="24"/>
          <w:lang w:val="en-NZ"/>
        </w:rPr>
        <w:t xml:space="preserve">with </w:t>
      </w:r>
      <w:r w:rsidRPr="00DB4E1F">
        <w:rPr>
          <w:rFonts w:eastAsia="Calibri"/>
          <w:sz w:val="24"/>
          <w:szCs w:val="24"/>
          <w:lang w:val="en-NZ"/>
        </w:rPr>
        <w:t>a ‘dynamic and emotive new musical expression’ through their contemporary style of music which is informed by the theology and composition of the psalms themselves.</w:t>
      </w:r>
      <w:r w:rsidR="0097547C" w:rsidRPr="00DB4E1F">
        <w:rPr>
          <w:rFonts w:eastAsia="Calibri"/>
          <w:sz w:val="24"/>
          <w:szCs w:val="24"/>
          <w:lang w:val="en-NZ"/>
        </w:rPr>
        <w:t xml:space="preserve"> </w:t>
      </w:r>
      <w:r w:rsidR="00020EB3" w:rsidRPr="00DB4E1F">
        <w:rPr>
          <w:rFonts w:eastAsia="Calibri"/>
          <w:sz w:val="24"/>
          <w:szCs w:val="24"/>
          <w:lang w:val="en-NZ"/>
        </w:rPr>
        <w:t xml:space="preserve">You may </w:t>
      </w:r>
      <w:r w:rsidR="00DB4E1F">
        <w:rPr>
          <w:rFonts w:eastAsia="Calibri"/>
          <w:sz w:val="24"/>
          <w:szCs w:val="24"/>
          <w:lang w:val="en-NZ"/>
        </w:rPr>
        <w:t xml:space="preserve">also </w:t>
      </w:r>
      <w:r w:rsidR="00020EB3" w:rsidRPr="00DB4E1F">
        <w:rPr>
          <w:rFonts w:eastAsia="Calibri"/>
          <w:sz w:val="24"/>
          <w:szCs w:val="24"/>
          <w:lang w:val="en-NZ"/>
        </w:rPr>
        <w:t>know that the leader of this group, Matthew Jacoby, studied at the Reformed Theological College</w:t>
      </w:r>
      <w:r w:rsidR="00DB4E1F">
        <w:rPr>
          <w:rFonts w:eastAsia="Calibri"/>
          <w:sz w:val="24"/>
          <w:szCs w:val="24"/>
          <w:lang w:val="en-NZ"/>
        </w:rPr>
        <w:t xml:space="preserve"> in Geelong</w:t>
      </w:r>
      <w:r w:rsidR="00020EB3" w:rsidRPr="00DB4E1F">
        <w:rPr>
          <w:rFonts w:eastAsia="Calibri"/>
          <w:sz w:val="24"/>
          <w:szCs w:val="24"/>
          <w:lang w:val="en-NZ"/>
        </w:rPr>
        <w:t>.</w:t>
      </w:r>
    </w:p>
    <w:p w14:paraId="27806446" w14:textId="7ED207A2" w:rsidR="006E0E10" w:rsidRPr="00DB4E1F" w:rsidRDefault="00286F73" w:rsidP="00C764DD">
      <w:pPr>
        <w:spacing w:after="200" w:line="276" w:lineRule="auto"/>
        <w:rPr>
          <w:rFonts w:eastAsia="Calibri"/>
          <w:sz w:val="24"/>
          <w:szCs w:val="24"/>
          <w:lang w:val="en-NZ"/>
        </w:rPr>
      </w:pPr>
      <w:r w:rsidRPr="00DB4E1F">
        <w:rPr>
          <w:rFonts w:eastAsia="Calibri"/>
          <w:sz w:val="24"/>
          <w:szCs w:val="24"/>
          <w:lang w:val="en-NZ"/>
        </w:rPr>
        <w:t xml:space="preserve">The title of Psalm 47 “To the choirmaster. A psalm of the Sons of Korah” refers, not of course to the contemporary Australian music group, but to the Old Testament people referred to as the “Sons of Korah”. </w:t>
      </w:r>
      <w:r w:rsidR="0097547C" w:rsidRPr="00DB4E1F">
        <w:rPr>
          <w:rFonts w:eastAsia="Calibri"/>
          <w:sz w:val="24"/>
          <w:szCs w:val="24"/>
          <w:lang w:val="en-NZ"/>
        </w:rPr>
        <w:t xml:space="preserve"> </w:t>
      </w:r>
      <w:r w:rsidRPr="00DB4E1F">
        <w:rPr>
          <w:rFonts w:eastAsia="Calibri"/>
          <w:sz w:val="24"/>
          <w:szCs w:val="24"/>
          <w:lang w:val="en-NZ"/>
        </w:rPr>
        <w:t>There are 10 other psalms attributed to these composers (Ps 42, 44,</w:t>
      </w:r>
      <w:r w:rsidR="0097547C" w:rsidRPr="00DB4E1F">
        <w:rPr>
          <w:rFonts w:eastAsia="Calibri"/>
          <w:sz w:val="24"/>
          <w:szCs w:val="24"/>
          <w:lang w:val="en-NZ"/>
        </w:rPr>
        <w:t xml:space="preserve"> </w:t>
      </w:r>
      <w:r w:rsidRPr="00DB4E1F">
        <w:rPr>
          <w:rFonts w:eastAsia="Calibri"/>
          <w:sz w:val="24"/>
          <w:szCs w:val="24"/>
          <w:lang w:val="en-NZ"/>
        </w:rPr>
        <w:t>45,</w:t>
      </w:r>
      <w:r w:rsidR="0097547C" w:rsidRPr="00DB4E1F">
        <w:rPr>
          <w:rFonts w:eastAsia="Calibri"/>
          <w:sz w:val="24"/>
          <w:szCs w:val="24"/>
          <w:lang w:val="en-NZ"/>
        </w:rPr>
        <w:t xml:space="preserve"> </w:t>
      </w:r>
      <w:r w:rsidRPr="00DB4E1F">
        <w:rPr>
          <w:rFonts w:eastAsia="Calibri"/>
          <w:sz w:val="24"/>
          <w:szCs w:val="24"/>
          <w:lang w:val="en-NZ"/>
        </w:rPr>
        <w:t>46,</w:t>
      </w:r>
      <w:r w:rsidR="0097547C" w:rsidRPr="00DB4E1F">
        <w:rPr>
          <w:rFonts w:eastAsia="Calibri"/>
          <w:sz w:val="24"/>
          <w:szCs w:val="24"/>
          <w:lang w:val="en-NZ"/>
        </w:rPr>
        <w:t xml:space="preserve"> </w:t>
      </w:r>
      <w:r w:rsidRPr="00DB4E1F">
        <w:rPr>
          <w:rFonts w:eastAsia="Calibri"/>
          <w:sz w:val="24"/>
          <w:szCs w:val="24"/>
          <w:lang w:val="en-NZ"/>
        </w:rPr>
        <w:t>48,</w:t>
      </w:r>
      <w:r w:rsidR="0097547C" w:rsidRPr="00DB4E1F">
        <w:rPr>
          <w:rFonts w:eastAsia="Calibri"/>
          <w:sz w:val="24"/>
          <w:szCs w:val="24"/>
          <w:lang w:val="en-NZ"/>
        </w:rPr>
        <w:t xml:space="preserve"> </w:t>
      </w:r>
      <w:r w:rsidRPr="00DB4E1F">
        <w:rPr>
          <w:rFonts w:eastAsia="Calibri"/>
          <w:sz w:val="24"/>
          <w:szCs w:val="24"/>
          <w:lang w:val="en-NZ"/>
        </w:rPr>
        <w:t>49,</w:t>
      </w:r>
      <w:r w:rsidR="0097547C" w:rsidRPr="00DB4E1F">
        <w:rPr>
          <w:rFonts w:eastAsia="Calibri"/>
          <w:sz w:val="24"/>
          <w:szCs w:val="24"/>
          <w:lang w:val="en-NZ"/>
        </w:rPr>
        <w:t xml:space="preserve"> </w:t>
      </w:r>
      <w:r w:rsidRPr="00DB4E1F">
        <w:rPr>
          <w:rFonts w:eastAsia="Calibri"/>
          <w:sz w:val="24"/>
          <w:szCs w:val="24"/>
          <w:lang w:val="en-NZ"/>
        </w:rPr>
        <w:t>84,</w:t>
      </w:r>
      <w:r w:rsidR="0097547C" w:rsidRPr="00DB4E1F">
        <w:rPr>
          <w:rFonts w:eastAsia="Calibri"/>
          <w:sz w:val="24"/>
          <w:szCs w:val="24"/>
          <w:lang w:val="en-NZ"/>
        </w:rPr>
        <w:t xml:space="preserve"> </w:t>
      </w:r>
      <w:r w:rsidRPr="00DB4E1F">
        <w:rPr>
          <w:rFonts w:eastAsia="Calibri"/>
          <w:sz w:val="24"/>
          <w:szCs w:val="24"/>
          <w:lang w:val="en-NZ"/>
        </w:rPr>
        <w:t>85</w:t>
      </w:r>
      <w:r w:rsidR="006E0E10" w:rsidRPr="00DB4E1F">
        <w:rPr>
          <w:rFonts w:eastAsia="Calibri"/>
          <w:sz w:val="24"/>
          <w:szCs w:val="24"/>
          <w:lang w:val="en-NZ"/>
        </w:rPr>
        <w:t>,</w:t>
      </w:r>
      <w:r w:rsidR="0097547C" w:rsidRPr="00DB4E1F">
        <w:rPr>
          <w:rFonts w:eastAsia="Calibri"/>
          <w:sz w:val="24"/>
          <w:szCs w:val="24"/>
          <w:lang w:val="en-NZ"/>
        </w:rPr>
        <w:t xml:space="preserve"> </w:t>
      </w:r>
      <w:r w:rsidR="006E0E10" w:rsidRPr="00DB4E1F">
        <w:rPr>
          <w:rFonts w:eastAsia="Calibri"/>
          <w:sz w:val="24"/>
          <w:szCs w:val="24"/>
          <w:lang w:val="en-NZ"/>
        </w:rPr>
        <w:t>87,</w:t>
      </w:r>
      <w:r w:rsidR="0097547C" w:rsidRPr="00DB4E1F">
        <w:rPr>
          <w:rFonts w:eastAsia="Calibri"/>
          <w:sz w:val="24"/>
          <w:szCs w:val="24"/>
          <w:lang w:val="en-NZ"/>
        </w:rPr>
        <w:t xml:space="preserve"> </w:t>
      </w:r>
      <w:r w:rsidR="006E0E10" w:rsidRPr="00DB4E1F">
        <w:rPr>
          <w:rFonts w:eastAsia="Calibri"/>
          <w:sz w:val="24"/>
          <w:szCs w:val="24"/>
          <w:lang w:val="en-NZ"/>
        </w:rPr>
        <w:t>88</w:t>
      </w:r>
      <w:r w:rsidRPr="00DB4E1F">
        <w:rPr>
          <w:rFonts w:eastAsia="Calibri"/>
          <w:sz w:val="24"/>
          <w:szCs w:val="24"/>
          <w:lang w:val="en-NZ"/>
        </w:rPr>
        <w:t>).</w:t>
      </w:r>
      <w:r w:rsidR="00C40929" w:rsidRPr="00DB4E1F">
        <w:rPr>
          <w:rFonts w:eastAsia="Calibri"/>
          <w:sz w:val="24"/>
          <w:szCs w:val="24"/>
          <w:lang w:val="en-NZ"/>
        </w:rPr>
        <w:t xml:space="preserve"> </w:t>
      </w:r>
      <w:r w:rsidR="00793D84" w:rsidRPr="00DB4E1F">
        <w:rPr>
          <w:rFonts w:eastAsia="Calibri"/>
          <w:sz w:val="24"/>
          <w:szCs w:val="24"/>
          <w:lang w:val="en-NZ"/>
        </w:rPr>
        <w:t>During the reign of King David, some of the descendants of Korah became leaders in choral and orchestral music in the tabernacle.</w:t>
      </w:r>
    </w:p>
    <w:p w14:paraId="76C403D8" w14:textId="77777777" w:rsidR="00DB4E1F" w:rsidRDefault="00793D84" w:rsidP="00C764DD">
      <w:pPr>
        <w:spacing w:after="200" w:line="276" w:lineRule="auto"/>
        <w:rPr>
          <w:rFonts w:eastAsia="Calibri"/>
          <w:sz w:val="24"/>
          <w:szCs w:val="24"/>
          <w:lang w:val="en-NZ"/>
        </w:rPr>
      </w:pPr>
      <w:r w:rsidRPr="00DB4E1F">
        <w:rPr>
          <w:rFonts w:eastAsia="Calibri"/>
          <w:sz w:val="24"/>
          <w:szCs w:val="24"/>
          <w:lang w:val="en-NZ"/>
        </w:rPr>
        <w:t xml:space="preserve">Heman, the author of Psalm 88, was </w:t>
      </w:r>
      <w:r w:rsidR="001E67A2" w:rsidRPr="00DB4E1F">
        <w:rPr>
          <w:rFonts w:eastAsia="Calibri"/>
          <w:sz w:val="24"/>
          <w:szCs w:val="24"/>
          <w:lang w:val="en-NZ"/>
        </w:rPr>
        <w:t xml:space="preserve">a </w:t>
      </w:r>
      <w:r w:rsidRPr="00DB4E1F">
        <w:rPr>
          <w:rFonts w:eastAsia="Calibri"/>
          <w:sz w:val="24"/>
          <w:szCs w:val="24"/>
          <w:lang w:val="en-NZ"/>
        </w:rPr>
        <w:t>grandson of Samuel the prophet</w:t>
      </w:r>
      <w:r w:rsidR="001E67A2" w:rsidRPr="00DB4E1F">
        <w:rPr>
          <w:rFonts w:eastAsia="Calibri"/>
          <w:sz w:val="24"/>
          <w:szCs w:val="24"/>
          <w:lang w:val="en-NZ"/>
        </w:rPr>
        <w:t xml:space="preserve"> (1 Chronicles 6:31-38; 1 Samuel 1:1</w:t>
      </w:r>
      <w:proofErr w:type="gramStart"/>
      <w:r w:rsidR="001E67A2" w:rsidRPr="00DB4E1F">
        <w:rPr>
          <w:rFonts w:eastAsia="Calibri"/>
          <w:sz w:val="24"/>
          <w:szCs w:val="24"/>
          <w:lang w:val="en-NZ"/>
        </w:rPr>
        <w:t>,20</w:t>
      </w:r>
      <w:proofErr w:type="gramEnd"/>
      <w:r w:rsidR="001E67A2" w:rsidRPr="00DB4E1F">
        <w:rPr>
          <w:rFonts w:eastAsia="Calibri"/>
          <w:sz w:val="24"/>
          <w:szCs w:val="24"/>
          <w:lang w:val="en-NZ"/>
        </w:rPr>
        <w:t>)</w:t>
      </w:r>
      <w:r w:rsidR="00DB4E1F">
        <w:rPr>
          <w:rFonts w:eastAsia="Calibri"/>
          <w:sz w:val="24"/>
          <w:szCs w:val="24"/>
          <w:lang w:val="en-NZ"/>
        </w:rPr>
        <w:t xml:space="preserve"> and a descendant of </w:t>
      </w:r>
      <w:proofErr w:type="spellStart"/>
      <w:r w:rsidR="00DB4E1F">
        <w:rPr>
          <w:rFonts w:eastAsia="Calibri"/>
          <w:sz w:val="24"/>
          <w:szCs w:val="24"/>
          <w:lang w:val="en-NZ"/>
        </w:rPr>
        <w:t>Korah</w:t>
      </w:r>
      <w:proofErr w:type="spellEnd"/>
      <w:r w:rsidR="001E67A2" w:rsidRPr="00DB4E1F">
        <w:rPr>
          <w:rFonts w:eastAsia="Calibri"/>
          <w:sz w:val="24"/>
          <w:szCs w:val="24"/>
          <w:lang w:val="en-NZ"/>
        </w:rPr>
        <w:t>.</w:t>
      </w:r>
      <w:r w:rsidR="00C40929" w:rsidRPr="00DB4E1F">
        <w:rPr>
          <w:rFonts w:eastAsia="Calibri"/>
          <w:sz w:val="24"/>
          <w:szCs w:val="24"/>
          <w:lang w:val="en-NZ"/>
        </w:rPr>
        <w:t xml:space="preserve"> </w:t>
      </w:r>
      <w:r w:rsidR="00CA5E8C" w:rsidRPr="00DB4E1F">
        <w:rPr>
          <w:rFonts w:eastAsia="Calibri"/>
          <w:sz w:val="24"/>
          <w:szCs w:val="24"/>
          <w:lang w:val="en-NZ"/>
        </w:rPr>
        <w:t>Korah himself lived seven generations prior to Samuel.</w:t>
      </w:r>
      <w:r w:rsidR="00E00C13" w:rsidRPr="00DB4E1F">
        <w:rPr>
          <w:rFonts w:eastAsia="Calibri"/>
          <w:sz w:val="24"/>
          <w:szCs w:val="24"/>
          <w:lang w:val="en-NZ"/>
        </w:rPr>
        <w:t xml:space="preserve"> He was a Levite – the tribe which the Lord had set apart to serve in the tabernacle (</w:t>
      </w:r>
      <w:proofErr w:type="spellStart"/>
      <w:r w:rsidR="00E00C13" w:rsidRPr="00DB4E1F">
        <w:rPr>
          <w:rFonts w:eastAsia="Calibri"/>
          <w:sz w:val="24"/>
          <w:szCs w:val="24"/>
          <w:lang w:val="en-NZ"/>
        </w:rPr>
        <w:t>Num</w:t>
      </w:r>
      <w:proofErr w:type="spellEnd"/>
      <w:r w:rsidR="00E00C13" w:rsidRPr="00DB4E1F">
        <w:rPr>
          <w:rFonts w:eastAsia="Calibri"/>
          <w:sz w:val="24"/>
          <w:szCs w:val="24"/>
          <w:lang w:val="en-NZ"/>
        </w:rPr>
        <w:t xml:space="preserve"> 16:9).</w:t>
      </w:r>
    </w:p>
    <w:p w14:paraId="0A2C3542" w14:textId="58D465B6" w:rsidR="00E00C13" w:rsidRPr="00DB4E1F" w:rsidRDefault="00CA5E8C" w:rsidP="00C764DD">
      <w:pPr>
        <w:spacing w:after="200" w:line="276" w:lineRule="auto"/>
        <w:rPr>
          <w:rFonts w:eastAsia="Calibri"/>
          <w:sz w:val="24"/>
          <w:szCs w:val="24"/>
          <w:lang w:val="en-NZ"/>
        </w:rPr>
      </w:pPr>
      <w:r w:rsidRPr="00DB4E1F">
        <w:rPr>
          <w:rFonts w:eastAsia="Calibri"/>
          <w:sz w:val="24"/>
          <w:szCs w:val="24"/>
          <w:lang w:val="en-NZ"/>
        </w:rPr>
        <w:t xml:space="preserve"> </w:t>
      </w:r>
      <w:r w:rsidR="00E00C13" w:rsidRPr="00DB4E1F">
        <w:rPr>
          <w:rFonts w:eastAsia="Calibri"/>
          <w:sz w:val="24"/>
          <w:szCs w:val="24"/>
          <w:lang w:val="en-NZ"/>
        </w:rPr>
        <w:t>Korah</w:t>
      </w:r>
      <w:r w:rsidRPr="00DB4E1F">
        <w:rPr>
          <w:rFonts w:eastAsia="Calibri"/>
          <w:sz w:val="24"/>
          <w:szCs w:val="24"/>
          <w:lang w:val="en-NZ"/>
        </w:rPr>
        <w:t xml:space="preserve"> gathered a group of </w:t>
      </w:r>
      <w:r w:rsidR="00BB5B43" w:rsidRPr="00DB4E1F">
        <w:rPr>
          <w:rFonts w:eastAsia="Calibri"/>
          <w:sz w:val="24"/>
          <w:szCs w:val="24"/>
          <w:lang w:val="en-NZ"/>
        </w:rPr>
        <w:t xml:space="preserve">250 </w:t>
      </w:r>
      <w:r w:rsidRPr="00DB4E1F">
        <w:rPr>
          <w:rFonts w:eastAsia="Calibri"/>
          <w:sz w:val="24"/>
          <w:szCs w:val="24"/>
          <w:lang w:val="en-NZ"/>
        </w:rPr>
        <w:t>men together to challenge the right of Moses and Aaron to the priesthood (Num 16)</w:t>
      </w:r>
      <w:r w:rsidR="00BB5B43" w:rsidRPr="00DB4E1F">
        <w:rPr>
          <w:rFonts w:eastAsia="Calibri"/>
          <w:sz w:val="24"/>
          <w:szCs w:val="24"/>
          <w:lang w:val="en-NZ"/>
        </w:rPr>
        <w:t>.</w:t>
      </w:r>
      <w:r w:rsidR="00C40929" w:rsidRPr="00DB4E1F">
        <w:rPr>
          <w:rFonts w:eastAsia="Calibri"/>
          <w:sz w:val="24"/>
          <w:szCs w:val="24"/>
          <w:lang w:val="en-NZ"/>
        </w:rPr>
        <w:t xml:space="preserve"> </w:t>
      </w:r>
      <w:r w:rsidR="00E00C13" w:rsidRPr="00DB4E1F">
        <w:rPr>
          <w:rFonts w:eastAsia="Calibri"/>
          <w:sz w:val="24"/>
          <w:szCs w:val="24"/>
          <w:lang w:val="en-NZ"/>
        </w:rPr>
        <w:t xml:space="preserve">The Lord then spoke to Moses commanding him to separate the community in the desert from the rebellion of Korah and his </w:t>
      </w:r>
      <w:r w:rsidR="002D47CF" w:rsidRPr="00DB4E1F">
        <w:rPr>
          <w:rFonts w:eastAsia="Calibri"/>
          <w:sz w:val="24"/>
          <w:szCs w:val="24"/>
          <w:lang w:val="en-NZ"/>
        </w:rPr>
        <w:t>associates because</w:t>
      </w:r>
      <w:r w:rsidR="00093975" w:rsidRPr="00DB4E1F">
        <w:rPr>
          <w:rFonts w:eastAsia="Calibri"/>
          <w:sz w:val="24"/>
          <w:szCs w:val="24"/>
          <w:lang w:val="en-NZ"/>
        </w:rPr>
        <w:t xml:space="preserve"> they would come under his fierce judgement</w:t>
      </w:r>
      <w:r w:rsidR="00E00C13" w:rsidRPr="00DB4E1F">
        <w:rPr>
          <w:rFonts w:eastAsia="Calibri"/>
          <w:sz w:val="24"/>
          <w:szCs w:val="24"/>
          <w:lang w:val="en-NZ"/>
        </w:rPr>
        <w:t>. In challenging God’s appointed leaders, they had ‘</w:t>
      </w:r>
      <w:r w:rsidR="00E00C13" w:rsidRPr="00DB4E1F">
        <w:rPr>
          <w:rFonts w:eastAsia="Calibri"/>
          <w:i/>
          <w:sz w:val="24"/>
          <w:szCs w:val="24"/>
          <w:lang w:val="en-NZ"/>
        </w:rPr>
        <w:t>despised the Lord</w:t>
      </w:r>
      <w:r w:rsidR="00E00C13" w:rsidRPr="00DB4E1F">
        <w:rPr>
          <w:rFonts w:eastAsia="Calibri"/>
          <w:sz w:val="24"/>
          <w:szCs w:val="24"/>
          <w:lang w:val="en-NZ"/>
        </w:rPr>
        <w:t>’ (Num 16:30).</w:t>
      </w:r>
      <w:r w:rsidR="004E6E9F" w:rsidRPr="00DB4E1F">
        <w:rPr>
          <w:rFonts w:eastAsia="Calibri"/>
          <w:sz w:val="24"/>
          <w:szCs w:val="24"/>
          <w:lang w:val="en-NZ"/>
        </w:rPr>
        <w:t xml:space="preserve"> </w:t>
      </w:r>
      <w:r w:rsidR="00A0323F" w:rsidRPr="00DB4E1F">
        <w:rPr>
          <w:rFonts w:eastAsia="Calibri"/>
          <w:sz w:val="24"/>
          <w:szCs w:val="24"/>
          <w:lang w:val="en-NZ"/>
        </w:rPr>
        <w:t>As a result, “</w:t>
      </w:r>
      <w:r w:rsidR="00A0323F" w:rsidRPr="00DB4E1F">
        <w:rPr>
          <w:i/>
          <w:sz w:val="24"/>
          <w:szCs w:val="24"/>
          <w:lang w:val="en-NZ" w:eastAsia="en-NZ" w:bidi="he-IL"/>
        </w:rPr>
        <w:t xml:space="preserve">the earth opened its mouth and swallowed them up, with their households and </w:t>
      </w:r>
      <w:r w:rsidR="00A0323F" w:rsidRPr="00DB4E1F">
        <w:rPr>
          <w:i/>
          <w:sz w:val="24"/>
          <w:szCs w:val="24"/>
          <w:lang w:val="en-NZ" w:eastAsia="en-NZ" w:bidi="he-IL"/>
        </w:rPr>
        <w:lastRenderedPageBreak/>
        <w:t>all the people who belonged to Korah and all their goods. And fire came out from the LORD and consumed the 250 men</w:t>
      </w:r>
      <w:r w:rsidR="00A0323F" w:rsidRPr="00DB4E1F">
        <w:rPr>
          <w:sz w:val="24"/>
          <w:szCs w:val="24"/>
          <w:lang w:val="en-NZ" w:eastAsia="en-NZ" w:bidi="he-IL"/>
        </w:rPr>
        <w:t>” (Num 16:32,35).</w:t>
      </w:r>
    </w:p>
    <w:p w14:paraId="0BBCAE47" w14:textId="564891F3" w:rsidR="00093975" w:rsidRPr="00DB4E1F" w:rsidRDefault="00093975" w:rsidP="00A8738C">
      <w:pPr>
        <w:spacing w:after="200" w:line="276" w:lineRule="auto"/>
        <w:contextualSpacing/>
        <w:rPr>
          <w:rFonts w:eastAsia="Calibri"/>
          <w:sz w:val="24"/>
          <w:szCs w:val="24"/>
          <w:lang w:val="en-NZ"/>
        </w:rPr>
      </w:pPr>
      <w:r w:rsidRPr="00DB4E1F">
        <w:rPr>
          <w:rFonts w:eastAsia="Calibri"/>
          <w:sz w:val="24"/>
          <w:szCs w:val="24"/>
          <w:lang w:val="en-NZ"/>
        </w:rPr>
        <w:t>However, the children of Korah, who may perhaps have been too young to understand their father’s rebellion, did not die (Num 26:11; 1 Chron 9:19). God had a purpose for the line of Korah</w:t>
      </w:r>
      <w:r w:rsidR="004E6E9F" w:rsidRPr="00DB4E1F">
        <w:rPr>
          <w:rFonts w:eastAsia="Calibri"/>
          <w:sz w:val="24"/>
          <w:szCs w:val="24"/>
          <w:lang w:val="en-NZ"/>
        </w:rPr>
        <w:t>.</w:t>
      </w:r>
      <w:r w:rsidRPr="00DB4E1F">
        <w:rPr>
          <w:rFonts w:eastAsia="Calibri"/>
          <w:sz w:val="24"/>
          <w:szCs w:val="24"/>
          <w:lang w:val="en-NZ"/>
        </w:rPr>
        <w:t xml:space="preserve"> </w:t>
      </w:r>
      <w:r w:rsidR="002D47CF" w:rsidRPr="00DB4E1F">
        <w:rPr>
          <w:rFonts w:eastAsia="Calibri"/>
          <w:sz w:val="24"/>
          <w:szCs w:val="24"/>
          <w:lang w:val="en-NZ"/>
        </w:rPr>
        <w:t xml:space="preserve">One </w:t>
      </w:r>
      <w:r w:rsidRPr="00DB4E1F">
        <w:rPr>
          <w:rFonts w:eastAsia="Calibri"/>
          <w:sz w:val="24"/>
          <w:szCs w:val="24"/>
          <w:lang w:val="en-NZ"/>
        </w:rPr>
        <w:t>of the characteristics of the Psalms attributed to Korah’s descendants is the expression of great gratitude and humility before an awesome mighty God. Their psalms convey a keep longing for the Lord and a sincere devotion.</w:t>
      </w:r>
      <w:r w:rsidR="00DB4E1F">
        <w:rPr>
          <w:rFonts w:eastAsia="Calibri"/>
          <w:sz w:val="24"/>
          <w:szCs w:val="24"/>
          <w:lang w:val="en-NZ"/>
        </w:rPr>
        <w:t xml:space="preserve"> For example:</w:t>
      </w:r>
    </w:p>
    <w:p w14:paraId="6076858D" w14:textId="77777777" w:rsidR="00244036" w:rsidRPr="00DB4E1F" w:rsidRDefault="00244036" w:rsidP="002D47CF">
      <w:pPr>
        <w:numPr>
          <w:ilvl w:val="0"/>
          <w:numId w:val="2"/>
        </w:numPr>
        <w:spacing w:after="200" w:line="276" w:lineRule="auto"/>
        <w:contextualSpacing/>
        <w:rPr>
          <w:rFonts w:eastAsia="Calibri"/>
          <w:sz w:val="24"/>
          <w:szCs w:val="24"/>
          <w:lang w:val="en-NZ"/>
        </w:rPr>
      </w:pPr>
      <w:r w:rsidRPr="00DB4E1F">
        <w:rPr>
          <w:sz w:val="24"/>
          <w:szCs w:val="24"/>
          <w:lang w:val="en-NZ" w:eastAsia="en-NZ" w:bidi="he-IL"/>
        </w:rPr>
        <w:t>“</w:t>
      </w:r>
      <w:r w:rsidRPr="00DB4E1F">
        <w:rPr>
          <w:i/>
          <w:sz w:val="24"/>
          <w:szCs w:val="24"/>
          <w:lang w:val="en-NZ" w:eastAsia="en-NZ" w:bidi="he-IL"/>
        </w:rPr>
        <w:t>As a deer pants for flowing streams, so pants my soul for you, O God</w:t>
      </w:r>
      <w:r w:rsidRPr="00DB4E1F">
        <w:rPr>
          <w:sz w:val="24"/>
          <w:szCs w:val="24"/>
          <w:lang w:val="en-NZ" w:eastAsia="en-NZ" w:bidi="he-IL"/>
        </w:rPr>
        <w:t>” (Ps 42:1b).</w:t>
      </w:r>
    </w:p>
    <w:p w14:paraId="3DEE4F0F" w14:textId="77777777" w:rsidR="0042646B" w:rsidRPr="00DB4E1F" w:rsidRDefault="001F006E" w:rsidP="002D47CF">
      <w:pPr>
        <w:numPr>
          <w:ilvl w:val="0"/>
          <w:numId w:val="2"/>
        </w:numPr>
        <w:spacing w:after="200" w:line="276" w:lineRule="auto"/>
        <w:contextualSpacing/>
        <w:rPr>
          <w:rFonts w:eastAsia="Calibri"/>
          <w:sz w:val="24"/>
          <w:szCs w:val="24"/>
          <w:lang w:val="en-NZ"/>
        </w:rPr>
      </w:pPr>
      <w:r w:rsidRPr="00DB4E1F">
        <w:rPr>
          <w:sz w:val="24"/>
          <w:szCs w:val="24"/>
          <w:lang w:val="en-NZ" w:eastAsia="en-NZ" w:bidi="he-IL"/>
        </w:rPr>
        <w:t>“</w:t>
      </w:r>
      <w:r w:rsidRPr="00DB4E1F">
        <w:rPr>
          <w:i/>
          <w:sz w:val="24"/>
          <w:szCs w:val="24"/>
          <w:lang w:val="en-NZ" w:eastAsia="en-NZ" w:bidi="he-IL"/>
        </w:rPr>
        <w:t>Rise up; come to our help! Redeem us for the sake of your steadfast love!</w:t>
      </w:r>
      <w:r w:rsidRPr="00DB4E1F">
        <w:rPr>
          <w:sz w:val="24"/>
          <w:szCs w:val="24"/>
          <w:lang w:val="en-NZ" w:eastAsia="en-NZ" w:bidi="he-IL"/>
        </w:rPr>
        <w:t>” (Ps 44:26).</w:t>
      </w:r>
    </w:p>
    <w:p w14:paraId="7A5BCE4F" w14:textId="77777777" w:rsidR="001F006E" w:rsidRPr="00DB4E1F" w:rsidRDefault="001F006E" w:rsidP="002D47CF">
      <w:pPr>
        <w:numPr>
          <w:ilvl w:val="0"/>
          <w:numId w:val="2"/>
        </w:numPr>
        <w:spacing w:after="200" w:line="276" w:lineRule="auto"/>
        <w:contextualSpacing/>
        <w:rPr>
          <w:rFonts w:eastAsia="Calibri"/>
          <w:sz w:val="24"/>
          <w:szCs w:val="24"/>
          <w:lang w:val="en-NZ"/>
        </w:rPr>
      </w:pPr>
      <w:r w:rsidRPr="00DB4E1F">
        <w:rPr>
          <w:sz w:val="24"/>
          <w:szCs w:val="24"/>
          <w:lang w:val="en-NZ" w:eastAsia="en-NZ" w:bidi="he-IL"/>
        </w:rPr>
        <w:t>“</w:t>
      </w:r>
      <w:r w:rsidRPr="00DB4E1F">
        <w:rPr>
          <w:i/>
          <w:sz w:val="24"/>
          <w:szCs w:val="24"/>
          <w:lang w:val="en-NZ" w:eastAsia="en-NZ" w:bidi="he-IL"/>
        </w:rPr>
        <w:t>God is our refuge and strength, a very present help in trouble</w:t>
      </w:r>
      <w:r w:rsidRPr="00DB4E1F">
        <w:rPr>
          <w:sz w:val="24"/>
          <w:szCs w:val="24"/>
          <w:lang w:val="en-NZ" w:eastAsia="en-NZ" w:bidi="he-IL"/>
        </w:rPr>
        <w:t>” (Ps 46:1).</w:t>
      </w:r>
    </w:p>
    <w:p w14:paraId="2F06A110" w14:textId="3914008D" w:rsidR="001F006E" w:rsidRPr="00DB4E1F" w:rsidRDefault="001F006E" w:rsidP="002D47CF">
      <w:pPr>
        <w:numPr>
          <w:ilvl w:val="0"/>
          <w:numId w:val="2"/>
        </w:numPr>
        <w:spacing w:after="200" w:line="276" w:lineRule="auto"/>
        <w:rPr>
          <w:rFonts w:eastAsia="Calibri"/>
          <w:sz w:val="24"/>
          <w:szCs w:val="24"/>
          <w:lang w:val="en-NZ"/>
        </w:rPr>
      </w:pPr>
      <w:r w:rsidRPr="00DB4E1F">
        <w:rPr>
          <w:sz w:val="24"/>
          <w:szCs w:val="24"/>
          <w:lang w:val="en-NZ" w:eastAsia="en-NZ" w:bidi="he-IL"/>
        </w:rPr>
        <w:t>“</w:t>
      </w:r>
      <w:r w:rsidRPr="00DB4E1F">
        <w:rPr>
          <w:i/>
          <w:sz w:val="24"/>
          <w:szCs w:val="24"/>
          <w:lang w:val="en-NZ" w:eastAsia="en-NZ" w:bidi="he-IL"/>
        </w:rPr>
        <w:t>How lovely is your dwelling place, O LORD of hosts!</w:t>
      </w:r>
      <w:r w:rsidRPr="00DB4E1F">
        <w:rPr>
          <w:sz w:val="24"/>
          <w:szCs w:val="24"/>
          <w:lang w:val="en-NZ" w:eastAsia="en-NZ" w:bidi="he-IL"/>
        </w:rPr>
        <w:t>” (Ps 84:1)</w:t>
      </w:r>
      <w:r w:rsidR="00DB4E1F">
        <w:rPr>
          <w:sz w:val="24"/>
          <w:szCs w:val="24"/>
          <w:lang w:val="en-NZ" w:eastAsia="en-NZ" w:bidi="he-IL"/>
        </w:rPr>
        <w:t>.</w:t>
      </w:r>
    </w:p>
    <w:p w14:paraId="6990454E" w14:textId="30972474" w:rsidR="001F006E" w:rsidRPr="00DB4E1F" w:rsidRDefault="001F006E" w:rsidP="00C764DD">
      <w:pPr>
        <w:spacing w:after="200" w:line="276" w:lineRule="auto"/>
        <w:rPr>
          <w:rFonts w:eastAsia="Calibri"/>
          <w:sz w:val="24"/>
          <w:szCs w:val="24"/>
          <w:lang w:val="en-NZ"/>
        </w:rPr>
      </w:pPr>
      <w:r w:rsidRPr="00DB4E1F">
        <w:rPr>
          <w:rFonts w:eastAsia="Calibri"/>
          <w:sz w:val="24"/>
          <w:szCs w:val="24"/>
          <w:lang w:val="en-NZ"/>
        </w:rPr>
        <w:t>In the English language we have an idiom “</w:t>
      </w:r>
      <w:r w:rsidR="00DB4E1F">
        <w:rPr>
          <w:rFonts w:eastAsia="Calibri"/>
          <w:sz w:val="24"/>
          <w:szCs w:val="24"/>
          <w:lang w:val="en-NZ"/>
        </w:rPr>
        <w:t xml:space="preserve">a </w:t>
      </w:r>
      <w:r w:rsidRPr="00DB4E1F">
        <w:rPr>
          <w:rFonts w:eastAsia="Calibri"/>
          <w:sz w:val="24"/>
          <w:szCs w:val="24"/>
          <w:lang w:val="en-NZ"/>
        </w:rPr>
        <w:t>skeleton in the closet”.</w:t>
      </w:r>
      <w:r w:rsidR="00A8738C" w:rsidRPr="00DB4E1F">
        <w:rPr>
          <w:rFonts w:eastAsia="Calibri"/>
          <w:sz w:val="24"/>
          <w:szCs w:val="24"/>
          <w:lang w:val="en-NZ"/>
        </w:rPr>
        <w:t xml:space="preserve"> </w:t>
      </w:r>
      <w:r w:rsidR="00A97354" w:rsidRPr="00DB4E1F">
        <w:rPr>
          <w:rFonts w:eastAsia="Calibri"/>
          <w:sz w:val="24"/>
          <w:szCs w:val="24"/>
          <w:lang w:val="en-NZ"/>
        </w:rPr>
        <w:t>It conveys the idea of a human corpse kept concealed for so long that the flesh has decomposed leaving only bones.</w:t>
      </w:r>
      <w:r w:rsidR="00A8738C" w:rsidRPr="00DB4E1F">
        <w:rPr>
          <w:rFonts w:eastAsia="Calibri"/>
          <w:sz w:val="24"/>
          <w:szCs w:val="24"/>
          <w:lang w:val="en-NZ"/>
        </w:rPr>
        <w:t xml:space="preserve"> </w:t>
      </w:r>
      <w:r w:rsidR="00A97354" w:rsidRPr="00DB4E1F">
        <w:rPr>
          <w:rFonts w:eastAsia="Calibri"/>
          <w:sz w:val="24"/>
          <w:szCs w:val="24"/>
          <w:lang w:val="en-NZ"/>
        </w:rPr>
        <w:t>This phrase</w:t>
      </w:r>
      <w:r w:rsidRPr="00DB4E1F">
        <w:rPr>
          <w:rFonts w:eastAsia="Calibri"/>
          <w:sz w:val="24"/>
          <w:szCs w:val="24"/>
          <w:lang w:val="en-NZ"/>
        </w:rPr>
        <w:t xml:space="preserve"> describes an undisclosed fact about someone which, if revealed, would damage other people’s perception of the</w:t>
      </w:r>
      <w:r w:rsidR="00DB4E1F">
        <w:rPr>
          <w:rFonts w:eastAsia="Calibri"/>
          <w:sz w:val="24"/>
          <w:szCs w:val="24"/>
          <w:lang w:val="en-NZ"/>
        </w:rPr>
        <w:t>m. Many families have “skeleton</w:t>
      </w:r>
      <w:r w:rsidRPr="00DB4E1F">
        <w:rPr>
          <w:rFonts w:eastAsia="Calibri"/>
          <w:sz w:val="24"/>
          <w:szCs w:val="24"/>
          <w:lang w:val="en-NZ"/>
        </w:rPr>
        <w:t>s in their closets” – dark secrets of past events which they would like to remain hidden.</w:t>
      </w:r>
      <w:r w:rsidR="00A8738C" w:rsidRPr="00DB4E1F">
        <w:rPr>
          <w:rFonts w:eastAsia="Calibri"/>
          <w:sz w:val="24"/>
          <w:szCs w:val="24"/>
          <w:lang w:val="en-NZ"/>
        </w:rPr>
        <w:t xml:space="preserve"> </w:t>
      </w:r>
      <w:r w:rsidRPr="00DB4E1F">
        <w:rPr>
          <w:rFonts w:eastAsia="Calibri"/>
          <w:sz w:val="24"/>
          <w:szCs w:val="24"/>
          <w:lang w:val="en-NZ"/>
        </w:rPr>
        <w:t xml:space="preserve">The Sons of Korah had a </w:t>
      </w:r>
      <w:r w:rsidR="00A97354" w:rsidRPr="00DB4E1F">
        <w:rPr>
          <w:rFonts w:eastAsia="Calibri"/>
          <w:sz w:val="24"/>
          <w:szCs w:val="24"/>
          <w:lang w:val="en-NZ"/>
        </w:rPr>
        <w:t xml:space="preserve">dark history because of the rebellion of Korah himself, yet this was no secret. Scripture </w:t>
      </w:r>
      <w:r w:rsidR="00DB4E1F">
        <w:rPr>
          <w:rFonts w:eastAsia="Calibri"/>
          <w:sz w:val="24"/>
          <w:szCs w:val="24"/>
          <w:lang w:val="en-NZ"/>
        </w:rPr>
        <w:t xml:space="preserve">clearly </w:t>
      </w:r>
      <w:r w:rsidR="00A97354" w:rsidRPr="00DB4E1F">
        <w:rPr>
          <w:rFonts w:eastAsia="Calibri"/>
          <w:sz w:val="24"/>
          <w:szCs w:val="24"/>
          <w:lang w:val="en-NZ"/>
        </w:rPr>
        <w:t>reveals both the sin of people, as well as God’s fearsome judgement</w:t>
      </w:r>
      <w:r w:rsidR="00DB4E1F">
        <w:rPr>
          <w:rFonts w:eastAsia="Calibri"/>
          <w:sz w:val="24"/>
          <w:szCs w:val="24"/>
          <w:lang w:val="en-NZ"/>
        </w:rPr>
        <w:t xml:space="preserve">. However, the Bible </w:t>
      </w:r>
      <w:r w:rsidR="00A97354" w:rsidRPr="00DB4E1F">
        <w:rPr>
          <w:rFonts w:eastAsia="Calibri"/>
          <w:sz w:val="24"/>
          <w:szCs w:val="24"/>
          <w:lang w:val="en-NZ"/>
        </w:rPr>
        <w:t xml:space="preserve">also </w:t>
      </w:r>
      <w:r w:rsidR="00DB4E1F">
        <w:rPr>
          <w:rFonts w:eastAsia="Calibri"/>
          <w:sz w:val="24"/>
          <w:szCs w:val="24"/>
          <w:lang w:val="en-NZ"/>
        </w:rPr>
        <w:t>clearly reveals God’s</w:t>
      </w:r>
      <w:r w:rsidR="00A97354" w:rsidRPr="00DB4E1F">
        <w:rPr>
          <w:rFonts w:eastAsia="Calibri"/>
          <w:sz w:val="24"/>
          <w:szCs w:val="24"/>
          <w:lang w:val="en-NZ"/>
        </w:rPr>
        <w:t xml:space="preserve"> grace in working </w:t>
      </w:r>
      <w:proofErr w:type="gramStart"/>
      <w:r w:rsidR="00A97354" w:rsidRPr="00DB4E1F">
        <w:rPr>
          <w:rFonts w:eastAsia="Calibri"/>
          <w:sz w:val="24"/>
          <w:szCs w:val="24"/>
          <w:lang w:val="en-NZ"/>
        </w:rPr>
        <w:t>good</w:t>
      </w:r>
      <w:proofErr w:type="gramEnd"/>
      <w:r w:rsidR="00A97354" w:rsidRPr="00DB4E1F">
        <w:rPr>
          <w:rFonts w:eastAsia="Calibri"/>
          <w:sz w:val="24"/>
          <w:szCs w:val="24"/>
          <w:lang w:val="en-NZ"/>
        </w:rPr>
        <w:t xml:space="preserve"> in families even when there is great sin, loss, hurt and shame in the past.</w:t>
      </w:r>
    </w:p>
    <w:p w14:paraId="5EBFABA8" w14:textId="77777777" w:rsidR="00A97354" w:rsidRPr="00DB4E1F" w:rsidRDefault="00A97354" w:rsidP="00C764DD">
      <w:pPr>
        <w:spacing w:after="200" w:line="276" w:lineRule="auto"/>
        <w:rPr>
          <w:rFonts w:eastAsia="Calibri"/>
          <w:sz w:val="24"/>
          <w:szCs w:val="24"/>
          <w:lang w:val="en-NZ"/>
        </w:rPr>
      </w:pPr>
      <w:r w:rsidRPr="00DB4E1F">
        <w:rPr>
          <w:rFonts w:eastAsia="Calibri"/>
          <w:sz w:val="24"/>
          <w:szCs w:val="24"/>
          <w:lang w:val="en-NZ"/>
        </w:rPr>
        <w:t>Psalm 27 is a psalm of the Sons of Korah, it is also a psalm of joy in the Lord’s victory.</w:t>
      </w:r>
    </w:p>
    <w:p w14:paraId="7A294291" w14:textId="7938AF91" w:rsidR="0054252C" w:rsidRPr="00DB4E1F" w:rsidRDefault="0054252C" w:rsidP="002D47CF">
      <w:pPr>
        <w:pStyle w:val="ListParagraph"/>
        <w:numPr>
          <w:ilvl w:val="0"/>
          <w:numId w:val="1"/>
        </w:numPr>
        <w:spacing w:after="200" w:line="276" w:lineRule="auto"/>
        <w:ind w:left="357" w:hanging="357"/>
        <w:contextualSpacing/>
        <w:rPr>
          <w:b/>
          <w:sz w:val="24"/>
          <w:szCs w:val="24"/>
          <w:lang w:val="en-NZ"/>
        </w:rPr>
      </w:pPr>
      <w:r w:rsidRPr="00DB4E1F">
        <w:rPr>
          <w:b/>
          <w:sz w:val="24"/>
          <w:szCs w:val="24"/>
          <w:lang w:val="en-NZ"/>
        </w:rPr>
        <w:t>A psalm of joy in the Lord’s victory</w:t>
      </w:r>
    </w:p>
    <w:p w14:paraId="788D0E7C" w14:textId="74D2FCEC" w:rsidR="00141CA7" w:rsidRPr="00DB4E1F" w:rsidRDefault="00AE01B8" w:rsidP="000204A3">
      <w:pPr>
        <w:spacing w:line="276" w:lineRule="auto"/>
        <w:contextualSpacing/>
        <w:rPr>
          <w:rFonts w:eastAsia="Calibri"/>
          <w:sz w:val="24"/>
          <w:szCs w:val="24"/>
          <w:lang w:val="en-NZ"/>
        </w:rPr>
      </w:pPr>
      <w:r w:rsidRPr="00DB4E1F">
        <w:rPr>
          <w:rFonts w:eastAsia="Calibri"/>
          <w:sz w:val="24"/>
          <w:szCs w:val="24"/>
          <w:lang w:val="en-NZ"/>
        </w:rPr>
        <w:t xml:space="preserve">We are familiar with clapping our hands as an expression of applause, often for a musical or dramatic performance. </w:t>
      </w:r>
      <w:r w:rsidR="00141CA7" w:rsidRPr="00DB4E1F">
        <w:rPr>
          <w:rFonts w:eastAsia="Calibri"/>
          <w:sz w:val="24"/>
          <w:szCs w:val="24"/>
          <w:lang w:val="en-NZ"/>
        </w:rPr>
        <w:t>In Scripture, clapping hands conveys a range of meanings, including rejoicing and approval but also mockery, judgement or praise, depending on the context.</w:t>
      </w:r>
      <w:r w:rsidR="000204A3" w:rsidRPr="00DB4E1F">
        <w:rPr>
          <w:rFonts w:eastAsia="Calibri"/>
          <w:sz w:val="24"/>
          <w:szCs w:val="24"/>
          <w:lang w:val="en-NZ"/>
        </w:rPr>
        <w:t xml:space="preserve"> </w:t>
      </w:r>
      <w:r w:rsidR="00141CA7" w:rsidRPr="00DB4E1F">
        <w:rPr>
          <w:rFonts w:eastAsia="Calibri"/>
          <w:sz w:val="24"/>
          <w:szCs w:val="24"/>
          <w:lang w:val="en-NZ"/>
        </w:rPr>
        <w:t>For example:</w:t>
      </w:r>
    </w:p>
    <w:p w14:paraId="567192F9" w14:textId="77777777" w:rsidR="00A7574F" w:rsidRPr="00DB4E1F" w:rsidRDefault="00E35D63" w:rsidP="002D47CF">
      <w:pPr>
        <w:pStyle w:val="ListParagraph"/>
        <w:numPr>
          <w:ilvl w:val="0"/>
          <w:numId w:val="3"/>
        </w:numPr>
        <w:autoSpaceDE w:val="0"/>
        <w:autoSpaceDN w:val="0"/>
        <w:adjustRightInd w:val="0"/>
        <w:spacing w:after="200" w:line="276" w:lineRule="auto"/>
        <w:contextualSpacing/>
        <w:rPr>
          <w:sz w:val="24"/>
          <w:szCs w:val="24"/>
          <w:lang w:val="en-NZ" w:eastAsia="en-NZ" w:bidi="he-IL"/>
        </w:rPr>
      </w:pPr>
      <w:r w:rsidRPr="00DB4E1F">
        <w:rPr>
          <w:sz w:val="24"/>
          <w:szCs w:val="24"/>
          <w:lang w:val="en-NZ" w:eastAsia="en-NZ" w:bidi="he-IL"/>
        </w:rPr>
        <w:t xml:space="preserve">Rejoicing: </w:t>
      </w:r>
      <w:r w:rsidR="00A7574F" w:rsidRPr="00DB4E1F">
        <w:rPr>
          <w:sz w:val="24"/>
          <w:szCs w:val="24"/>
          <w:lang w:val="en-NZ" w:eastAsia="en-NZ" w:bidi="he-IL"/>
        </w:rPr>
        <w:t>“</w:t>
      </w:r>
      <w:r w:rsidR="00A7574F" w:rsidRPr="00DB4E1F">
        <w:rPr>
          <w:i/>
          <w:sz w:val="24"/>
          <w:szCs w:val="24"/>
          <w:lang w:val="en-NZ" w:eastAsia="en-NZ" w:bidi="he-IL"/>
        </w:rPr>
        <w:t>Let the rivers clap their hands; let the hills sing for joy together</w:t>
      </w:r>
      <w:r w:rsidR="00A7574F" w:rsidRPr="00DB4E1F">
        <w:rPr>
          <w:sz w:val="24"/>
          <w:szCs w:val="24"/>
          <w:lang w:val="en-NZ" w:eastAsia="en-NZ" w:bidi="he-IL"/>
        </w:rPr>
        <w:t>” (Ps 98:8).</w:t>
      </w:r>
    </w:p>
    <w:p w14:paraId="5E2031E6" w14:textId="77777777" w:rsidR="00141CA7" w:rsidRPr="00DB4E1F" w:rsidRDefault="00E35D63" w:rsidP="002D47CF">
      <w:pPr>
        <w:pStyle w:val="ListParagraph"/>
        <w:numPr>
          <w:ilvl w:val="0"/>
          <w:numId w:val="3"/>
        </w:numPr>
        <w:spacing w:after="200" w:line="276" w:lineRule="auto"/>
        <w:contextualSpacing/>
        <w:rPr>
          <w:rFonts w:eastAsia="Calibri"/>
          <w:sz w:val="24"/>
          <w:szCs w:val="24"/>
          <w:lang w:val="en-NZ"/>
        </w:rPr>
      </w:pPr>
      <w:r w:rsidRPr="00DB4E1F">
        <w:rPr>
          <w:rFonts w:eastAsia="Calibri"/>
          <w:sz w:val="24"/>
          <w:szCs w:val="24"/>
          <w:lang w:val="en-NZ"/>
        </w:rPr>
        <w:t xml:space="preserve">Mockery: </w:t>
      </w:r>
      <w:r w:rsidR="00A7574F" w:rsidRPr="00DB4E1F">
        <w:rPr>
          <w:rFonts w:eastAsia="Calibri"/>
          <w:sz w:val="24"/>
          <w:szCs w:val="24"/>
          <w:lang w:val="en-NZ"/>
        </w:rPr>
        <w:t>“</w:t>
      </w:r>
      <w:r w:rsidR="00A7574F" w:rsidRPr="00DB4E1F">
        <w:rPr>
          <w:rFonts w:eastAsia="Calibri"/>
          <w:i/>
          <w:sz w:val="24"/>
          <w:szCs w:val="24"/>
          <w:lang w:val="en-NZ"/>
        </w:rPr>
        <w:t>All who pass along the way clap their hands at you; they hiss and wag their heads at the daughter of Jerusalem</w:t>
      </w:r>
      <w:r w:rsidR="00A7574F" w:rsidRPr="00DB4E1F">
        <w:rPr>
          <w:rFonts w:eastAsia="Calibri"/>
          <w:sz w:val="24"/>
          <w:szCs w:val="24"/>
          <w:lang w:val="en-NZ"/>
        </w:rPr>
        <w:t>” (Lam 2:15).</w:t>
      </w:r>
    </w:p>
    <w:p w14:paraId="14271D6C" w14:textId="77777777" w:rsidR="00A7574F" w:rsidRPr="00DB4E1F" w:rsidRDefault="00E35D63" w:rsidP="002D47CF">
      <w:pPr>
        <w:pStyle w:val="ListParagraph"/>
        <w:numPr>
          <w:ilvl w:val="0"/>
          <w:numId w:val="3"/>
        </w:numPr>
        <w:spacing w:after="200" w:line="276" w:lineRule="auto"/>
        <w:rPr>
          <w:rFonts w:eastAsia="Calibri"/>
          <w:sz w:val="24"/>
          <w:szCs w:val="24"/>
          <w:lang w:val="en-NZ"/>
        </w:rPr>
      </w:pPr>
      <w:r w:rsidRPr="00DB4E1F">
        <w:rPr>
          <w:rFonts w:eastAsia="Calibri"/>
          <w:sz w:val="24"/>
          <w:szCs w:val="24"/>
          <w:lang w:val="en-NZ"/>
        </w:rPr>
        <w:t>Judgement: the east wind “</w:t>
      </w:r>
      <w:r w:rsidRPr="00DB4E1F">
        <w:rPr>
          <w:i/>
          <w:sz w:val="24"/>
          <w:szCs w:val="24"/>
          <w:lang w:val="en-NZ" w:eastAsia="en-NZ" w:bidi="he-IL"/>
        </w:rPr>
        <w:t>claps its hands at him and hisses at him from its place</w:t>
      </w:r>
      <w:r w:rsidRPr="00DB4E1F">
        <w:rPr>
          <w:sz w:val="24"/>
          <w:szCs w:val="24"/>
          <w:lang w:val="en-NZ" w:eastAsia="en-NZ" w:bidi="he-IL"/>
        </w:rPr>
        <w:t>” (Job 27:23).</w:t>
      </w:r>
      <w:r w:rsidRPr="00DB4E1F">
        <w:rPr>
          <w:rFonts w:eastAsia="Calibri"/>
          <w:sz w:val="24"/>
          <w:szCs w:val="24"/>
          <w:lang w:val="en-NZ"/>
        </w:rPr>
        <w:t xml:space="preserve"> </w:t>
      </w:r>
    </w:p>
    <w:p w14:paraId="72C24E2C" w14:textId="192D0D6F" w:rsidR="0009435E" w:rsidRPr="00DB4E1F" w:rsidRDefault="00E35D63" w:rsidP="00C764DD">
      <w:pPr>
        <w:spacing w:after="200" w:line="276" w:lineRule="auto"/>
        <w:rPr>
          <w:rFonts w:eastAsia="Calibri"/>
          <w:sz w:val="24"/>
          <w:szCs w:val="24"/>
          <w:lang w:val="en-NZ"/>
        </w:rPr>
      </w:pPr>
      <w:r w:rsidRPr="00DB4E1F">
        <w:rPr>
          <w:rFonts w:eastAsia="Calibri"/>
          <w:sz w:val="24"/>
          <w:szCs w:val="24"/>
          <w:lang w:val="en-NZ"/>
        </w:rPr>
        <w:t>It’s very clear from the opening words of our text that this is a psalm of joy:</w:t>
      </w:r>
      <w:r w:rsidR="000204A3" w:rsidRPr="00DB4E1F">
        <w:rPr>
          <w:rFonts w:eastAsia="Calibri"/>
          <w:sz w:val="24"/>
          <w:szCs w:val="24"/>
          <w:lang w:val="en-NZ"/>
        </w:rPr>
        <w:t xml:space="preserve"> </w:t>
      </w:r>
      <w:r w:rsidRPr="00DB4E1F">
        <w:rPr>
          <w:rFonts w:eastAsia="Calibri"/>
          <w:sz w:val="24"/>
          <w:szCs w:val="24"/>
          <w:lang w:val="en-NZ"/>
        </w:rPr>
        <w:t>“</w:t>
      </w:r>
      <w:r w:rsidRPr="00DB4E1F">
        <w:rPr>
          <w:rFonts w:eastAsia="Calibri"/>
          <w:i/>
          <w:sz w:val="24"/>
          <w:szCs w:val="24"/>
          <w:lang w:val="en-NZ"/>
        </w:rPr>
        <w:t>Clap your hands, all peoples! Shout to God with loud songs of joy!</w:t>
      </w:r>
      <w:r w:rsidRPr="00DB4E1F">
        <w:rPr>
          <w:rFonts w:eastAsia="Calibri"/>
          <w:sz w:val="24"/>
          <w:szCs w:val="24"/>
          <w:lang w:val="en-NZ"/>
        </w:rPr>
        <w:t>” (</w:t>
      </w:r>
      <w:r w:rsidR="009F77DF" w:rsidRPr="00DB4E1F">
        <w:rPr>
          <w:rFonts w:eastAsia="Calibri"/>
          <w:sz w:val="24"/>
          <w:szCs w:val="24"/>
          <w:lang w:val="en-NZ"/>
        </w:rPr>
        <w:t>v</w:t>
      </w:r>
      <w:r w:rsidRPr="00DB4E1F">
        <w:rPr>
          <w:rFonts w:eastAsia="Calibri"/>
          <w:sz w:val="24"/>
          <w:szCs w:val="24"/>
          <w:lang w:val="en-NZ"/>
        </w:rPr>
        <w:t>1).</w:t>
      </w:r>
      <w:r w:rsidR="000204A3" w:rsidRPr="00DB4E1F">
        <w:rPr>
          <w:rFonts w:eastAsia="Calibri"/>
          <w:sz w:val="24"/>
          <w:szCs w:val="24"/>
          <w:lang w:val="en-NZ"/>
        </w:rPr>
        <w:t xml:space="preserve"> </w:t>
      </w:r>
      <w:r w:rsidR="009F77DF" w:rsidRPr="00DB4E1F">
        <w:rPr>
          <w:rFonts w:eastAsia="Calibri"/>
          <w:sz w:val="24"/>
          <w:szCs w:val="24"/>
          <w:lang w:val="en-NZ"/>
        </w:rPr>
        <w:t>This joy is in the Lord’s victory over the enemies of His people Israel when Canaan was conquered and occupied.</w:t>
      </w:r>
      <w:r w:rsidR="004C6778" w:rsidRPr="00DB4E1F">
        <w:rPr>
          <w:rFonts w:eastAsia="Calibri"/>
          <w:sz w:val="24"/>
          <w:szCs w:val="24"/>
          <w:lang w:val="en-NZ"/>
        </w:rPr>
        <w:t xml:space="preserve"> </w:t>
      </w:r>
      <w:r w:rsidR="009F77DF" w:rsidRPr="00DB4E1F">
        <w:rPr>
          <w:rFonts w:eastAsia="Calibri"/>
          <w:sz w:val="24"/>
          <w:szCs w:val="24"/>
          <w:lang w:val="en-NZ"/>
        </w:rPr>
        <w:t xml:space="preserve">This </w:t>
      </w:r>
      <w:r w:rsidR="00F97515" w:rsidRPr="00DB4E1F">
        <w:rPr>
          <w:rFonts w:eastAsia="Calibri"/>
          <w:sz w:val="24"/>
          <w:szCs w:val="24"/>
          <w:lang w:val="en-NZ"/>
        </w:rPr>
        <w:t xml:space="preserve">land </w:t>
      </w:r>
      <w:r w:rsidR="009F77DF" w:rsidRPr="00DB4E1F">
        <w:rPr>
          <w:rFonts w:eastAsia="Calibri"/>
          <w:sz w:val="24"/>
          <w:szCs w:val="24"/>
          <w:lang w:val="en-NZ"/>
        </w:rPr>
        <w:t>was the promised inheritance o</w:t>
      </w:r>
      <w:r w:rsidR="000119CE">
        <w:rPr>
          <w:rFonts w:eastAsia="Calibri"/>
          <w:sz w:val="24"/>
          <w:szCs w:val="24"/>
          <w:lang w:val="en-NZ"/>
        </w:rPr>
        <w:t>f Abraham’s descendants (17:18);</w:t>
      </w:r>
      <w:r w:rsidR="009F77DF" w:rsidRPr="00DB4E1F">
        <w:rPr>
          <w:rFonts w:eastAsia="Calibri"/>
          <w:sz w:val="24"/>
          <w:szCs w:val="24"/>
          <w:lang w:val="en-NZ"/>
        </w:rPr>
        <w:t xml:space="preserve"> in this psalm referred to as the ‘</w:t>
      </w:r>
      <w:r w:rsidR="009F77DF" w:rsidRPr="00DB4E1F">
        <w:rPr>
          <w:rFonts w:eastAsia="Calibri"/>
          <w:i/>
          <w:sz w:val="24"/>
          <w:szCs w:val="24"/>
          <w:lang w:val="en-NZ"/>
        </w:rPr>
        <w:t>pride of Jacob</w:t>
      </w:r>
      <w:r w:rsidR="009F77DF" w:rsidRPr="00DB4E1F">
        <w:rPr>
          <w:rFonts w:eastAsia="Calibri"/>
          <w:sz w:val="24"/>
          <w:szCs w:val="24"/>
          <w:lang w:val="en-NZ"/>
        </w:rPr>
        <w:t>’ (v3)</w:t>
      </w:r>
      <w:r w:rsidR="00F97515" w:rsidRPr="00DB4E1F">
        <w:rPr>
          <w:rFonts w:eastAsia="Calibri"/>
          <w:sz w:val="24"/>
          <w:szCs w:val="24"/>
          <w:lang w:val="en-NZ"/>
        </w:rPr>
        <w:t>.</w:t>
      </w:r>
      <w:r w:rsidR="004C6778" w:rsidRPr="00DB4E1F">
        <w:rPr>
          <w:rFonts w:eastAsia="Calibri"/>
          <w:sz w:val="24"/>
          <w:szCs w:val="24"/>
          <w:lang w:val="en-NZ"/>
        </w:rPr>
        <w:t xml:space="preserve"> </w:t>
      </w:r>
      <w:r w:rsidR="007F6590" w:rsidRPr="00DB4E1F">
        <w:rPr>
          <w:rFonts w:eastAsia="Calibri"/>
          <w:sz w:val="24"/>
          <w:szCs w:val="24"/>
          <w:lang w:val="en-NZ"/>
        </w:rPr>
        <w:t xml:space="preserve">The complete victory of the Lord in his work of conquest on earth is </w:t>
      </w:r>
      <w:r w:rsidR="002D47CF" w:rsidRPr="00DB4E1F">
        <w:rPr>
          <w:rFonts w:eastAsia="Calibri"/>
          <w:sz w:val="24"/>
          <w:szCs w:val="24"/>
          <w:lang w:val="en-NZ"/>
        </w:rPr>
        <w:t>signalled</w:t>
      </w:r>
      <w:r w:rsidR="007F6590" w:rsidRPr="00DB4E1F">
        <w:rPr>
          <w:rFonts w:eastAsia="Calibri"/>
          <w:sz w:val="24"/>
          <w:szCs w:val="24"/>
          <w:lang w:val="en-NZ"/>
        </w:rPr>
        <w:t xml:space="preserve"> by the phrase “</w:t>
      </w:r>
      <w:r w:rsidR="007F6590" w:rsidRPr="00DB4E1F">
        <w:rPr>
          <w:rFonts w:eastAsia="Calibri"/>
          <w:i/>
          <w:sz w:val="24"/>
          <w:szCs w:val="24"/>
          <w:lang w:val="en-NZ"/>
        </w:rPr>
        <w:t>God has gone up with a shout, with the sound of a trumpet</w:t>
      </w:r>
      <w:r w:rsidR="007F6590" w:rsidRPr="00DB4E1F">
        <w:rPr>
          <w:rFonts w:eastAsia="Calibri"/>
          <w:sz w:val="24"/>
          <w:szCs w:val="24"/>
          <w:lang w:val="en-NZ"/>
        </w:rPr>
        <w:t>” in verse 5.</w:t>
      </w:r>
      <w:r w:rsidR="004C6778" w:rsidRPr="00DB4E1F">
        <w:rPr>
          <w:rFonts w:eastAsia="Calibri"/>
          <w:sz w:val="24"/>
          <w:szCs w:val="24"/>
          <w:lang w:val="en-NZ"/>
        </w:rPr>
        <w:t xml:space="preserve"> </w:t>
      </w:r>
      <w:r w:rsidR="0009435E" w:rsidRPr="00DB4E1F">
        <w:rPr>
          <w:rFonts w:eastAsia="Calibri"/>
          <w:sz w:val="24"/>
          <w:szCs w:val="24"/>
          <w:lang w:val="en-NZ"/>
        </w:rPr>
        <w:t>The joyous tone of this psalm is reflected in the trumpet sound.</w:t>
      </w:r>
    </w:p>
    <w:p w14:paraId="077E1205" w14:textId="38AF9DC2" w:rsidR="000F60CB" w:rsidRPr="00DB4E1F" w:rsidRDefault="007B660A" w:rsidP="00C764DD">
      <w:pPr>
        <w:spacing w:after="200" w:line="276" w:lineRule="auto"/>
        <w:rPr>
          <w:rFonts w:eastAsia="Calibri"/>
          <w:sz w:val="24"/>
          <w:szCs w:val="24"/>
          <w:lang w:val="en-NZ"/>
        </w:rPr>
      </w:pPr>
      <w:r w:rsidRPr="00DB4E1F">
        <w:rPr>
          <w:rFonts w:eastAsia="Calibri"/>
          <w:sz w:val="24"/>
          <w:szCs w:val="24"/>
          <w:lang w:val="en-NZ"/>
        </w:rPr>
        <w:t>The trumpet is a musical instrument which, in Scripture, is symbolic of a range of meanings including a call to action (e.g. Num 10:1-10),</w:t>
      </w:r>
      <w:r w:rsidR="000F60CB" w:rsidRPr="00DB4E1F">
        <w:rPr>
          <w:rFonts w:eastAsia="Calibri"/>
          <w:sz w:val="24"/>
          <w:szCs w:val="24"/>
          <w:lang w:val="en-NZ"/>
        </w:rPr>
        <w:t xml:space="preserve"> a call to assemble, </w:t>
      </w:r>
      <w:r w:rsidR="00D676B1">
        <w:rPr>
          <w:rFonts w:eastAsia="Calibri"/>
          <w:sz w:val="24"/>
          <w:szCs w:val="24"/>
          <w:lang w:val="en-NZ"/>
        </w:rPr>
        <w:t xml:space="preserve">or </w:t>
      </w:r>
      <w:r w:rsidRPr="00DB4E1F">
        <w:rPr>
          <w:rFonts w:eastAsia="Calibri"/>
          <w:sz w:val="24"/>
          <w:szCs w:val="24"/>
          <w:lang w:val="en-NZ"/>
        </w:rPr>
        <w:t>a warning heralding judgement (e.g. Joel 2:1; Zech 9:14; Rev 8:7)</w:t>
      </w:r>
      <w:r w:rsidR="002310A2" w:rsidRPr="00DB4E1F">
        <w:rPr>
          <w:rFonts w:eastAsia="Calibri"/>
          <w:sz w:val="24"/>
          <w:szCs w:val="24"/>
          <w:lang w:val="en-NZ"/>
        </w:rPr>
        <w:t>.</w:t>
      </w:r>
      <w:r w:rsidRPr="00DB4E1F">
        <w:rPr>
          <w:rFonts w:eastAsia="Calibri"/>
          <w:sz w:val="24"/>
          <w:szCs w:val="24"/>
          <w:lang w:val="en-NZ"/>
        </w:rPr>
        <w:t xml:space="preserve"> </w:t>
      </w:r>
      <w:r w:rsidR="000F60CB" w:rsidRPr="00DB4E1F">
        <w:rPr>
          <w:rFonts w:eastAsia="Calibri"/>
          <w:sz w:val="24"/>
          <w:szCs w:val="24"/>
          <w:lang w:val="en-NZ"/>
        </w:rPr>
        <w:t xml:space="preserve">The feast of trumpets (Lev 23:23-25; Num 29:1-6) was </w:t>
      </w:r>
      <w:r w:rsidR="002D47CF" w:rsidRPr="00DB4E1F">
        <w:rPr>
          <w:rFonts w:eastAsia="Calibri"/>
          <w:sz w:val="24"/>
          <w:szCs w:val="24"/>
          <w:lang w:val="en-NZ"/>
        </w:rPr>
        <w:t>an</w:t>
      </w:r>
      <w:r w:rsidR="000F60CB" w:rsidRPr="00DB4E1F">
        <w:rPr>
          <w:rFonts w:eastAsia="Calibri"/>
          <w:sz w:val="24"/>
          <w:szCs w:val="24"/>
          <w:lang w:val="en-NZ"/>
        </w:rPr>
        <w:t xml:space="preserve"> annual </w:t>
      </w:r>
      <w:r w:rsidR="002D47CF" w:rsidRPr="00DB4E1F">
        <w:rPr>
          <w:rFonts w:eastAsia="Calibri"/>
          <w:sz w:val="24"/>
          <w:szCs w:val="24"/>
          <w:lang w:val="en-NZ"/>
        </w:rPr>
        <w:t>Memorial Day</w:t>
      </w:r>
      <w:r w:rsidR="000F60CB" w:rsidRPr="00DB4E1F">
        <w:rPr>
          <w:rFonts w:eastAsia="Calibri"/>
          <w:sz w:val="24"/>
          <w:szCs w:val="24"/>
          <w:lang w:val="en-NZ"/>
        </w:rPr>
        <w:t xml:space="preserve"> each year in the Jewish calendar. It was a time when </w:t>
      </w:r>
      <w:r w:rsidR="000035A7" w:rsidRPr="00DB4E1F">
        <w:rPr>
          <w:rFonts w:eastAsia="Calibri"/>
          <w:sz w:val="24"/>
          <w:szCs w:val="24"/>
          <w:lang w:val="en-NZ"/>
        </w:rPr>
        <w:t xml:space="preserve">the Lord’s victory in bringing Israel out of captivity was remembered and His future revelation anticipated. </w:t>
      </w:r>
    </w:p>
    <w:p w14:paraId="19D3E81D" w14:textId="4443DDCA" w:rsidR="000035A7" w:rsidRPr="00DB4E1F" w:rsidRDefault="007B660A" w:rsidP="00C764DD">
      <w:pPr>
        <w:spacing w:after="200" w:line="276" w:lineRule="auto"/>
        <w:rPr>
          <w:rFonts w:eastAsia="Calibri"/>
          <w:sz w:val="24"/>
          <w:szCs w:val="24"/>
          <w:lang w:val="en-NZ"/>
        </w:rPr>
      </w:pPr>
      <w:r w:rsidRPr="00DB4E1F">
        <w:rPr>
          <w:rFonts w:eastAsia="Calibri"/>
          <w:sz w:val="24"/>
          <w:szCs w:val="24"/>
          <w:lang w:val="en-NZ"/>
        </w:rPr>
        <w:t xml:space="preserve">Here in Psalm 47, the trumpet sound is a joyful, </w:t>
      </w:r>
      <w:r w:rsidR="00D676B1">
        <w:rPr>
          <w:rFonts w:eastAsia="Calibri"/>
          <w:sz w:val="24"/>
          <w:szCs w:val="24"/>
          <w:lang w:val="en-NZ"/>
        </w:rPr>
        <w:t xml:space="preserve">a </w:t>
      </w:r>
      <w:r w:rsidRPr="00DB4E1F">
        <w:rPr>
          <w:rFonts w:eastAsia="Calibri"/>
          <w:sz w:val="24"/>
          <w:szCs w:val="24"/>
          <w:lang w:val="en-NZ"/>
        </w:rPr>
        <w:t>festive noise</w:t>
      </w:r>
      <w:r w:rsidR="000035A7" w:rsidRPr="00DB4E1F">
        <w:rPr>
          <w:rFonts w:eastAsia="Calibri"/>
          <w:sz w:val="24"/>
          <w:szCs w:val="24"/>
          <w:lang w:val="en-NZ"/>
        </w:rPr>
        <w:t xml:space="preserve"> both of remembrance and </w:t>
      </w:r>
      <w:r w:rsidR="00020EB3" w:rsidRPr="00DB4E1F">
        <w:rPr>
          <w:rFonts w:eastAsia="Calibri"/>
          <w:sz w:val="24"/>
          <w:szCs w:val="24"/>
          <w:lang w:val="en-NZ"/>
        </w:rPr>
        <w:t xml:space="preserve">of </w:t>
      </w:r>
      <w:r w:rsidR="000035A7" w:rsidRPr="00DB4E1F">
        <w:rPr>
          <w:rFonts w:eastAsia="Calibri"/>
          <w:sz w:val="24"/>
          <w:szCs w:val="24"/>
          <w:lang w:val="en-NZ"/>
        </w:rPr>
        <w:t>future hope</w:t>
      </w:r>
      <w:r w:rsidRPr="00DB4E1F">
        <w:rPr>
          <w:rFonts w:eastAsia="Calibri"/>
          <w:sz w:val="24"/>
          <w:szCs w:val="24"/>
          <w:lang w:val="en-NZ"/>
        </w:rPr>
        <w:t xml:space="preserve">. </w:t>
      </w:r>
      <w:r w:rsidR="000035A7" w:rsidRPr="00DB4E1F">
        <w:rPr>
          <w:rFonts w:eastAsia="Calibri"/>
          <w:sz w:val="24"/>
          <w:szCs w:val="24"/>
          <w:lang w:val="en-NZ"/>
        </w:rPr>
        <w:t>The expression of joy in this psalm comes not only through the clapping of hands and the symbolism of the trumpet but very much in the singing of praise. If you count, you’ll find the phrase ‘</w:t>
      </w:r>
      <w:r w:rsidR="000035A7" w:rsidRPr="00DB4E1F">
        <w:rPr>
          <w:rFonts w:eastAsia="Calibri"/>
          <w:i/>
          <w:sz w:val="24"/>
          <w:szCs w:val="24"/>
          <w:lang w:val="en-NZ"/>
        </w:rPr>
        <w:t>sing praises</w:t>
      </w:r>
      <w:r w:rsidR="000035A7" w:rsidRPr="00DB4E1F">
        <w:rPr>
          <w:rFonts w:eastAsia="Calibri"/>
          <w:sz w:val="24"/>
          <w:szCs w:val="24"/>
          <w:lang w:val="en-NZ"/>
        </w:rPr>
        <w:t>” 4 times in verse 6, again in verse 7, in addition to the call to ‘</w:t>
      </w:r>
      <w:r w:rsidR="000035A7" w:rsidRPr="00DB4E1F">
        <w:rPr>
          <w:rFonts w:eastAsia="Calibri"/>
          <w:i/>
          <w:sz w:val="24"/>
          <w:szCs w:val="24"/>
          <w:lang w:val="en-NZ"/>
        </w:rPr>
        <w:t>Shout to God in loud songs of joy</w:t>
      </w:r>
      <w:r w:rsidR="000035A7" w:rsidRPr="00DB4E1F">
        <w:rPr>
          <w:rFonts w:eastAsia="Calibri"/>
          <w:sz w:val="24"/>
          <w:szCs w:val="24"/>
          <w:lang w:val="en-NZ"/>
        </w:rPr>
        <w:t>’ in verse 1.</w:t>
      </w:r>
      <w:r w:rsidR="002310A2" w:rsidRPr="00DB4E1F">
        <w:rPr>
          <w:rFonts w:eastAsia="Calibri"/>
          <w:sz w:val="24"/>
          <w:szCs w:val="24"/>
          <w:lang w:val="en-NZ"/>
        </w:rPr>
        <w:t xml:space="preserve"> </w:t>
      </w:r>
      <w:r w:rsidR="007B2C77" w:rsidRPr="00DB4E1F">
        <w:rPr>
          <w:rFonts w:eastAsia="Calibri"/>
          <w:sz w:val="24"/>
          <w:szCs w:val="24"/>
          <w:lang w:val="en-NZ"/>
        </w:rPr>
        <w:t xml:space="preserve">The </w:t>
      </w:r>
      <w:r w:rsidR="00701E57" w:rsidRPr="00DB4E1F">
        <w:rPr>
          <w:rFonts w:eastAsia="Calibri"/>
          <w:sz w:val="24"/>
          <w:szCs w:val="24"/>
          <w:lang w:val="en-NZ"/>
        </w:rPr>
        <w:t>much</w:t>
      </w:r>
      <w:r w:rsidR="00A336DF" w:rsidRPr="00DB4E1F">
        <w:rPr>
          <w:rFonts w:eastAsia="Calibri"/>
          <w:sz w:val="24"/>
          <w:szCs w:val="24"/>
          <w:lang w:val="en-NZ"/>
        </w:rPr>
        <w:t>-</w:t>
      </w:r>
      <w:r w:rsidR="00701E57" w:rsidRPr="00DB4E1F">
        <w:rPr>
          <w:rFonts w:eastAsia="Calibri"/>
          <w:sz w:val="24"/>
          <w:szCs w:val="24"/>
          <w:lang w:val="en-NZ"/>
        </w:rPr>
        <w:t>repeated Hebrew verb translated ‘sing praises’ literally refers to the playing of a musical instrument in worship, usually a stringed instrument  (e.g. Ps 33:2; 98:5; 144:9; 147:7) but also a percussive one (e.g. Ps 149:3). The use of this verb is frequently extended to refer to singing to musical accompaniment, as in this psalm.</w:t>
      </w:r>
    </w:p>
    <w:p w14:paraId="48AFF446" w14:textId="79738B8C" w:rsidR="00701E57" w:rsidRPr="00DB4E1F" w:rsidRDefault="00701E57" w:rsidP="00C764DD">
      <w:pPr>
        <w:spacing w:after="200" w:line="276" w:lineRule="auto"/>
        <w:rPr>
          <w:rFonts w:eastAsia="Calibri"/>
          <w:sz w:val="24"/>
          <w:szCs w:val="24"/>
          <w:lang w:val="en-NZ"/>
        </w:rPr>
      </w:pPr>
      <w:r w:rsidRPr="00DB4E1F">
        <w:rPr>
          <w:rFonts w:eastAsia="Calibri"/>
          <w:sz w:val="24"/>
          <w:szCs w:val="24"/>
          <w:lang w:val="en-NZ"/>
        </w:rPr>
        <w:t>This is a psalm of joy in the Lord’s victory, especially expressed through singing praises, supported by musical instruments.</w:t>
      </w:r>
      <w:r w:rsidR="002310A2" w:rsidRPr="00DB4E1F">
        <w:rPr>
          <w:rFonts w:eastAsia="Calibri"/>
          <w:sz w:val="24"/>
          <w:szCs w:val="24"/>
          <w:lang w:val="en-NZ"/>
        </w:rPr>
        <w:t xml:space="preserve"> </w:t>
      </w:r>
      <w:r w:rsidRPr="00DB4E1F">
        <w:rPr>
          <w:rFonts w:eastAsia="Calibri"/>
          <w:sz w:val="24"/>
          <w:szCs w:val="24"/>
          <w:lang w:val="en-NZ"/>
        </w:rPr>
        <w:t>It is also a psalm of praise for Christ’s rule.</w:t>
      </w:r>
    </w:p>
    <w:p w14:paraId="213AEA0A" w14:textId="0EB44FAE" w:rsidR="0054252C" w:rsidRPr="00DB4E1F" w:rsidRDefault="00E922DF" w:rsidP="002D47CF">
      <w:pPr>
        <w:pStyle w:val="ListParagraph"/>
        <w:numPr>
          <w:ilvl w:val="0"/>
          <w:numId w:val="1"/>
        </w:numPr>
        <w:spacing w:after="200" w:line="276" w:lineRule="auto"/>
        <w:ind w:left="357" w:hanging="357"/>
        <w:contextualSpacing/>
        <w:rPr>
          <w:b/>
          <w:sz w:val="24"/>
          <w:szCs w:val="24"/>
          <w:lang w:val="en-NZ"/>
        </w:rPr>
      </w:pPr>
      <w:r w:rsidRPr="00DB4E1F">
        <w:rPr>
          <w:rFonts w:eastAsia="Calibri"/>
          <w:b/>
          <w:sz w:val="24"/>
          <w:szCs w:val="24"/>
          <w:lang w:val="en-NZ"/>
        </w:rPr>
        <w:t xml:space="preserve"> </w:t>
      </w:r>
      <w:r w:rsidR="0054252C" w:rsidRPr="00DB4E1F">
        <w:rPr>
          <w:b/>
          <w:sz w:val="24"/>
          <w:szCs w:val="24"/>
          <w:lang w:val="en-NZ"/>
        </w:rPr>
        <w:t>A psalm of praise for Christ’s rule</w:t>
      </w:r>
    </w:p>
    <w:p w14:paraId="21C98D72" w14:textId="7CDDE2E8" w:rsidR="00A336DF" w:rsidRPr="00DB4E1F" w:rsidRDefault="00A336DF" w:rsidP="00D86777">
      <w:pPr>
        <w:spacing w:after="200" w:line="276" w:lineRule="auto"/>
        <w:rPr>
          <w:rFonts w:eastAsia="Calibri"/>
          <w:sz w:val="24"/>
          <w:szCs w:val="24"/>
          <w:lang w:val="en-NZ"/>
        </w:rPr>
      </w:pPr>
      <w:r w:rsidRPr="00DB4E1F">
        <w:rPr>
          <w:rFonts w:eastAsia="Calibri"/>
          <w:sz w:val="24"/>
          <w:szCs w:val="24"/>
          <w:lang w:val="en-NZ"/>
        </w:rPr>
        <w:t>The Lord whose victory is joyfully celebrated and praised by the Sons of Korah in Psalm 47 is enthroned as the ruler, not merely of the Old Testament conquered land of Canaan</w:t>
      </w:r>
      <w:r w:rsidR="00D676B1">
        <w:rPr>
          <w:rFonts w:eastAsia="Calibri"/>
          <w:sz w:val="24"/>
          <w:szCs w:val="24"/>
          <w:lang w:val="en-NZ"/>
        </w:rPr>
        <w:t>;</w:t>
      </w:r>
      <w:bookmarkStart w:id="0" w:name="_GoBack"/>
      <w:bookmarkEnd w:id="0"/>
      <w:r w:rsidRPr="00DB4E1F">
        <w:rPr>
          <w:rFonts w:eastAsia="Calibri"/>
          <w:sz w:val="24"/>
          <w:szCs w:val="24"/>
          <w:lang w:val="en-NZ"/>
        </w:rPr>
        <w:t xml:space="preserve"> He is the ‘</w:t>
      </w:r>
      <w:r w:rsidRPr="00DB4E1F">
        <w:rPr>
          <w:rFonts w:eastAsia="Calibri"/>
          <w:i/>
          <w:sz w:val="24"/>
          <w:szCs w:val="24"/>
          <w:lang w:val="en-NZ"/>
        </w:rPr>
        <w:t>great King over all the earth</w:t>
      </w:r>
      <w:r w:rsidRPr="00DB4E1F">
        <w:rPr>
          <w:rFonts w:eastAsia="Calibri"/>
          <w:sz w:val="24"/>
          <w:szCs w:val="24"/>
          <w:lang w:val="en-NZ"/>
        </w:rPr>
        <w:t>’ (v2).</w:t>
      </w:r>
      <w:r w:rsidR="002310A2" w:rsidRPr="00DB4E1F">
        <w:rPr>
          <w:rFonts w:eastAsia="Calibri"/>
          <w:sz w:val="24"/>
          <w:szCs w:val="24"/>
          <w:lang w:val="en-NZ"/>
        </w:rPr>
        <w:t xml:space="preserve"> </w:t>
      </w:r>
      <w:r w:rsidRPr="00DB4E1F">
        <w:rPr>
          <w:rFonts w:eastAsia="Calibri"/>
          <w:sz w:val="24"/>
          <w:szCs w:val="24"/>
          <w:lang w:val="en-NZ"/>
        </w:rPr>
        <w:t>He is the God who is ‘</w:t>
      </w:r>
      <w:r w:rsidRPr="00DB4E1F">
        <w:rPr>
          <w:rFonts w:eastAsia="Calibri"/>
          <w:i/>
          <w:sz w:val="24"/>
          <w:szCs w:val="24"/>
          <w:lang w:val="en-NZ"/>
        </w:rPr>
        <w:t>the King of all the earth</w:t>
      </w:r>
      <w:r w:rsidRPr="00DB4E1F">
        <w:rPr>
          <w:rFonts w:eastAsia="Calibri"/>
          <w:sz w:val="24"/>
          <w:szCs w:val="24"/>
          <w:lang w:val="en-NZ"/>
        </w:rPr>
        <w:t>’ (v7a)</w:t>
      </w:r>
      <w:r w:rsidR="00C140C5" w:rsidRPr="00DB4E1F">
        <w:rPr>
          <w:rFonts w:eastAsia="Calibri"/>
          <w:sz w:val="24"/>
          <w:szCs w:val="24"/>
          <w:lang w:val="en-NZ"/>
        </w:rPr>
        <w:t xml:space="preserve">. </w:t>
      </w:r>
      <w:r w:rsidRPr="00DB4E1F">
        <w:rPr>
          <w:rFonts w:eastAsia="Calibri"/>
          <w:sz w:val="24"/>
          <w:szCs w:val="24"/>
          <w:lang w:val="en-NZ"/>
        </w:rPr>
        <w:t xml:space="preserve">He is the One who gathers the ‘princes of the peoples’, literally the </w:t>
      </w:r>
      <w:r w:rsidR="003632FE" w:rsidRPr="00DB4E1F">
        <w:rPr>
          <w:rFonts w:eastAsia="Calibri"/>
          <w:sz w:val="24"/>
          <w:szCs w:val="24"/>
          <w:lang w:val="en-NZ"/>
        </w:rPr>
        <w:t>‘</w:t>
      </w:r>
      <w:r w:rsidRPr="00DB4E1F">
        <w:rPr>
          <w:rFonts w:eastAsia="Calibri"/>
          <w:sz w:val="24"/>
          <w:szCs w:val="24"/>
          <w:lang w:val="en-NZ"/>
        </w:rPr>
        <w:t>noble ones</w:t>
      </w:r>
      <w:r w:rsidR="003632FE" w:rsidRPr="00DB4E1F">
        <w:rPr>
          <w:rFonts w:eastAsia="Calibri"/>
          <w:sz w:val="24"/>
          <w:szCs w:val="24"/>
          <w:lang w:val="en-NZ"/>
        </w:rPr>
        <w:t>’</w:t>
      </w:r>
      <w:r w:rsidRPr="00DB4E1F">
        <w:rPr>
          <w:rFonts w:eastAsia="Calibri"/>
          <w:sz w:val="24"/>
          <w:szCs w:val="24"/>
          <w:lang w:val="en-NZ"/>
        </w:rPr>
        <w:t xml:space="preserve">, </w:t>
      </w:r>
      <w:r w:rsidR="003632FE" w:rsidRPr="00DB4E1F">
        <w:rPr>
          <w:rFonts w:eastAsia="Calibri"/>
          <w:sz w:val="24"/>
          <w:szCs w:val="24"/>
          <w:lang w:val="en-NZ"/>
        </w:rPr>
        <w:t>‘</w:t>
      </w:r>
      <w:r w:rsidRPr="00DB4E1F">
        <w:rPr>
          <w:rFonts w:eastAsia="Calibri"/>
          <w:sz w:val="24"/>
          <w:szCs w:val="24"/>
          <w:lang w:val="en-NZ"/>
        </w:rPr>
        <w:t>the willing ones</w:t>
      </w:r>
      <w:r w:rsidR="003632FE" w:rsidRPr="00DB4E1F">
        <w:rPr>
          <w:rFonts w:eastAsia="Calibri"/>
          <w:sz w:val="24"/>
          <w:szCs w:val="24"/>
          <w:lang w:val="en-NZ"/>
        </w:rPr>
        <w:t>’</w:t>
      </w:r>
      <w:r w:rsidRPr="00DB4E1F">
        <w:rPr>
          <w:rFonts w:eastAsia="Calibri"/>
          <w:sz w:val="24"/>
          <w:szCs w:val="24"/>
          <w:lang w:val="en-NZ"/>
        </w:rPr>
        <w:t xml:space="preserve"> so that they are part of the covenant community of the people descended from Abraham (v9a)</w:t>
      </w:r>
      <w:r w:rsidR="00C140C5" w:rsidRPr="00DB4E1F">
        <w:rPr>
          <w:rFonts w:eastAsia="Calibri"/>
          <w:sz w:val="24"/>
          <w:szCs w:val="24"/>
          <w:lang w:val="en-NZ"/>
        </w:rPr>
        <w:t xml:space="preserve">. </w:t>
      </w:r>
      <w:r w:rsidRPr="00DB4E1F">
        <w:rPr>
          <w:rFonts w:eastAsia="Calibri"/>
          <w:sz w:val="24"/>
          <w:szCs w:val="24"/>
          <w:lang w:val="en-NZ"/>
        </w:rPr>
        <w:t>This God is not a local mythical deity, He is the Almighty, the Most High, to whom belong the ‘</w:t>
      </w:r>
      <w:r w:rsidRPr="00DB4E1F">
        <w:rPr>
          <w:rFonts w:eastAsia="Calibri"/>
          <w:i/>
          <w:sz w:val="24"/>
          <w:szCs w:val="24"/>
          <w:lang w:val="en-NZ"/>
        </w:rPr>
        <w:t>shields of the earth</w:t>
      </w:r>
      <w:r w:rsidRPr="00DB4E1F">
        <w:rPr>
          <w:rFonts w:eastAsia="Calibri"/>
          <w:sz w:val="24"/>
          <w:szCs w:val="24"/>
          <w:lang w:val="en-NZ"/>
        </w:rPr>
        <w:t>’ (v9). This phrase refers to all the kings or ‘guardians’ of the different nations of the world, all of whom are subject to the rule of the Great King, irrespective of whether they acknowledge Him or not.</w:t>
      </w:r>
    </w:p>
    <w:p w14:paraId="22091476" w14:textId="769A276C" w:rsidR="00453F7D" w:rsidRPr="00DB4E1F" w:rsidRDefault="00A336DF" w:rsidP="00D86777">
      <w:pPr>
        <w:spacing w:after="200" w:line="276" w:lineRule="auto"/>
        <w:rPr>
          <w:rFonts w:eastAsia="Calibri"/>
          <w:sz w:val="24"/>
          <w:szCs w:val="24"/>
          <w:lang w:val="en-NZ"/>
        </w:rPr>
      </w:pPr>
      <w:r w:rsidRPr="00DB4E1F">
        <w:rPr>
          <w:sz w:val="24"/>
          <w:szCs w:val="24"/>
          <w:lang w:val="en-NZ"/>
        </w:rPr>
        <w:t>In the light of the New Testament, we can see that this is a psalm which foreshadows the rule of Christ, the King.</w:t>
      </w:r>
      <w:r w:rsidR="00C140C5" w:rsidRPr="00DB4E1F">
        <w:rPr>
          <w:sz w:val="24"/>
          <w:szCs w:val="24"/>
          <w:lang w:val="en-NZ"/>
        </w:rPr>
        <w:t xml:space="preserve"> </w:t>
      </w:r>
      <w:r w:rsidR="00193CD8" w:rsidRPr="00DB4E1F">
        <w:rPr>
          <w:sz w:val="24"/>
          <w:szCs w:val="24"/>
          <w:lang w:val="en-NZ"/>
        </w:rPr>
        <w:t xml:space="preserve">He is the One who has ‘gone up’, having first ‘come down’ to this earth to conquer, not the land of Canaan, but sin and death itself. </w:t>
      </w:r>
      <w:r w:rsidR="00453F7D" w:rsidRPr="00DB4E1F">
        <w:rPr>
          <w:sz w:val="24"/>
          <w:szCs w:val="24"/>
          <w:lang w:val="en-NZ"/>
        </w:rPr>
        <w:t>We heard of the descent and ascent of Christ from our earlier reading from Ephesians 4:4-11</w:t>
      </w:r>
      <w:r w:rsidR="00C140C5" w:rsidRPr="00DB4E1F">
        <w:rPr>
          <w:sz w:val="24"/>
          <w:szCs w:val="24"/>
          <w:lang w:val="en-NZ"/>
        </w:rPr>
        <w:t xml:space="preserve">. </w:t>
      </w:r>
      <w:r w:rsidR="003F4686" w:rsidRPr="00DB4E1F">
        <w:rPr>
          <w:rFonts w:eastAsia="Calibri"/>
          <w:sz w:val="24"/>
          <w:szCs w:val="24"/>
          <w:lang w:val="en-NZ"/>
        </w:rPr>
        <w:t>T</w:t>
      </w:r>
      <w:r w:rsidR="00453F7D" w:rsidRPr="00DB4E1F">
        <w:rPr>
          <w:rFonts w:eastAsia="Calibri"/>
          <w:sz w:val="24"/>
          <w:szCs w:val="24"/>
          <w:lang w:val="en-NZ"/>
        </w:rPr>
        <w:t>here the Apostle Paul uses the Old Testament image of a victorious human king and applies this to Christ’s victorious ascent into heaven after His defeat of the spiritual forces of darkness at the cross.</w:t>
      </w:r>
      <w:r w:rsidR="00D86777" w:rsidRPr="00DB4E1F">
        <w:rPr>
          <w:rFonts w:eastAsia="Calibri"/>
          <w:sz w:val="24"/>
          <w:szCs w:val="24"/>
          <w:lang w:val="en-NZ"/>
        </w:rPr>
        <w:t xml:space="preserve"> </w:t>
      </w:r>
      <w:r w:rsidR="00453F7D" w:rsidRPr="00DB4E1F">
        <w:rPr>
          <w:rFonts w:eastAsia="Calibri"/>
          <w:sz w:val="24"/>
          <w:szCs w:val="24"/>
          <w:lang w:val="en-NZ"/>
        </w:rPr>
        <w:t>Whilst Psalm 68 describes the victorious One receiving gifts from men as tribute, Paul pictures Christ sharing the benefits of His conquest with those who were formally captives.</w:t>
      </w:r>
    </w:p>
    <w:p w14:paraId="74A10465" w14:textId="6C7E52E5" w:rsidR="00AA56E8" w:rsidRPr="00DB4E1F" w:rsidRDefault="003F4686" w:rsidP="00D86777">
      <w:pPr>
        <w:spacing w:after="200" w:line="276" w:lineRule="auto"/>
        <w:rPr>
          <w:sz w:val="24"/>
          <w:szCs w:val="24"/>
          <w:lang w:val="en-NZ"/>
        </w:rPr>
      </w:pPr>
      <w:r w:rsidRPr="00DB4E1F">
        <w:rPr>
          <w:sz w:val="24"/>
          <w:szCs w:val="24"/>
          <w:lang w:val="en-NZ"/>
        </w:rPr>
        <w:t>Christ</w:t>
      </w:r>
      <w:r w:rsidR="00193CD8" w:rsidRPr="00DB4E1F">
        <w:rPr>
          <w:sz w:val="24"/>
          <w:szCs w:val="24"/>
          <w:lang w:val="en-NZ"/>
        </w:rPr>
        <w:t xml:space="preserve"> is the One who has been lifted up as the Victor because of His willingness to humble Himself, becoming obedient, even to the point of death (Phil 2:8). </w:t>
      </w:r>
      <w:r w:rsidR="00193CD8" w:rsidRPr="00DB4E1F">
        <w:rPr>
          <w:sz w:val="24"/>
          <w:szCs w:val="24"/>
          <w:lang w:val="en-NZ" w:eastAsia="en-NZ" w:bidi="he-IL"/>
        </w:rPr>
        <w:t>“</w:t>
      </w:r>
      <w:r w:rsidR="00193CD8" w:rsidRPr="00DB4E1F">
        <w:rPr>
          <w:i/>
          <w:sz w:val="24"/>
          <w:szCs w:val="24"/>
          <w:lang w:val="en-NZ" w:eastAsia="en-NZ" w:bidi="he-IL"/>
        </w:rPr>
        <w:t>Therefore God has highly exalted him and bestowed on him the name that is above every name, so that at the name of Jesus every knee should bow, in heaven and on earth and under the earth,  and every tongue confess that Jesus Christ is Lord, to the glory of God the Father</w:t>
      </w:r>
      <w:r w:rsidR="00193CD8" w:rsidRPr="00DB4E1F">
        <w:rPr>
          <w:sz w:val="24"/>
          <w:szCs w:val="24"/>
          <w:lang w:val="en-NZ" w:eastAsia="en-NZ" w:bidi="he-IL"/>
        </w:rPr>
        <w:t>” (Phil 2:9-11).</w:t>
      </w:r>
      <w:r w:rsidR="008A005F" w:rsidRPr="00DB4E1F">
        <w:rPr>
          <w:sz w:val="24"/>
          <w:szCs w:val="24"/>
          <w:lang w:val="en-NZ" w:eastAsia="en-NZ" w:bidi="he-IL"/>
        </w:rPr>
        <w:t xml:space="preserve"> </w:t>
      </w:r>
      <w:r w:rsidR="00D631A0" w:rsidRPr="00DB4E1F">
        <w:rPr>
          <w:sz w:val="24"/>
          <w:szCs w:val="24"/>
          <w:lang w:val="en-NZ"/>
        </w:rPr>
        <w:t>Christ is the King who will be heralded by the seventh trumpet as revealed in Revelation 11:15 where loud voices in heaven say:</w:t>
      </w:r>
      <w:r w:rsidR="008A005F" w:rsidRPr="00DB4E1F">
        <w:rPr>
          <w:sz w:val="24"/>
          <w:szCs w:val="24"/>
          <w:lang w:val="en-NZ"/>
        </w:rPr>
        <w:t xml:space="preserve"> </w:t>
      </w:r>
      <w:r w:rsidR="00D631A0" w:rsidRPr="00DB4E1F">
        <w:rPr>
          <w:sz w:val="24"/>
          <w:szCs w:val="24"/>
          <w:lang w:val="en-NZ" w:eastAsia="en-NZ" w:bidi="he-IL"/>
        </w:rPr>
        <w:t>"</w:t>
      </w:r>
      <w:r w:rsidR="00D631A0" w:rsidRPr="00DB4E1F">
        <w:rPr>
          <w:i/>
          <w:sz w:val="24"/>
          <w:szCs w:val="24"/>
          <w:lang w:val="en-NZ" w:eastAsia="en-NZ" w:bidi="he-IL"/>
        </w:rPr>
        <w:t>The kingdom of the world has become the kingdom of our Lord and of his Christ, and he shall reign forever and ever</w:t>
      </w:r>
      <w:r w:rsidR="00D631A0" w:rsidRPr="00DB4E1F">
        <w:rPr>
          <w:sz w:val="24"/>
          <w:szCs w:val="24"/>
          <w:lang w:val="en-NZ" w:eastAsia="en-NZ" w:bidi="he-IL"/>
        </w:rPr>
        <w:t>."</w:t>
      </w:r>
      <w:r w:rsidR="008A005F" w:rsidRPr="00DB4E1F">
        <w:rPr>
          <w:sz w:val="24"/>
          <w:szCs w:val="24"/>
          <w:lang w:val="en-NZ" w:eastAsia="en-NZ" w:bidi="he-IL"/>
        </w:rPr>
        <w:t xml:space="preserve"> </w:t>
      </w:r>
      <w:r w:rsidR="00AA56E8" w:rsidRPr="00DB4E1F">
        <w:rPr>
          <w:sz w:val="24"/>
          <w:szCs w:val="24"/>
          <w:lang w:val="en-NZ"/>
        </w:rPr>
        <w:t>This is a psalm of praise for Christ’s rule as King.</w:t>
      </w:r>
    </w:p>
    <w:p w14:paraId="2BF69C0A" w14:textId="5C34B1BD" w:rsidR="003632FE" w:rsidRPr="00DB4E1F" w:rsidRDefault="00AA56E8" w:rsidP="00D86777">
      <w:pPr>
        <w:spacing w:after="200" w:line="276" w:lineRule="auto"/>
        <w:rPr>
          <w:sz w:val="24"/>
          <w:szCs w:val="24"/>
          <w:lang w:val="en-NZ"/>
        </w:rPr>
      </w:pPr>
      <w:r w:rsidRPr="00DB4E1F">
        <w:rPr>
          <w:sz w:val="24"/>
          <w:szCs w:val="24"/>
          <w:lang w:val="en-NZ"/>
        </w:rPr>
        <w:t>We do not know how much the Sons of Korah understood of the unfolding plan of God’s salvation. They like the other Old Testament saints “</w:t>
      </w:r>
      <w:r w:rsidRPr="00DB4E1F">
        <w:rPr>
          <w:i/>
          <w:sz w:val="24"/>
          <w:szCs w:val="24"/>
          <w:lang w:val="en-NZ" w:eastAsia="en-NZ" w:bidi="he-IL"/>
        </w:rPr>
        <w:t>died in faith, not having received the things promised, but having seen them and greeted them from afar</w:t>
      </w:r>
      <w:r w:rsidRPr="00DB4E1F">
        <w:rPr>
          <w:sz w:val="24"/>
          <w:szCs w:val="24"/>
          <w:lang w:val="en-NZ" w:eastAsia="en-NZ" w:bidi="he-IL"/>
        </w:rPr>
        <w:t>” (Heb 11:13).</w:t>
      </w:r>
      <w:r w:rsidR="008A005F" w:rsidRPr="00DB4E1F">
        <w:rPr>
          <w:sz w:val="24"/>
          <w:szCs w:val="24"/>
          <w:lang w:val="en-NZ" w:eastAsia="en-NZ" w:bidi="he-IL"/>
        </w:rPr>
        <w:t xml:space="preserve"> </w:t>
      </w:r>
      <w:r w:rsidRPr="00DB4E1F">
        <w:rPr>
          <w:sz w:val="24"/>
          <w:szCs w:val="24"/>
          <w:lang w:val="en-NZ"/>
        </w:rPr>
        <w:t>Yet God caused them to write some of the inspired words of Scripture in the psalms ‘</w:t>
      </w:r>
      <w:r w:rsidRPr="00DB4E1F">
        <w:rPr>
          <w:i/>
          <w:sz w:val="24"/>
          <w:szCs w:val="24"/>
          <w:lang w:val="en-NZ"/>
        </w:rPr>
        <w:t>for our instruction</w:t>
      </w:r>
      <w:r w:rsidRPr="00DB4E1F">
        <w:rPr>
          <w:b/>
          <w:bCs/>
          <w:i/>
          <w:sz w:val="24"/>
          <w:szCs w:val="24"/>
          <w:lang w:val="en-NZ" w:eastAsia="en-NZ" w:bidi="he-IL"/>
        </w:rPr>
        <w:t xml:space="preserve"> </w:t>
      </w:r>
      <w:r w:rsidRPr="00DB4E1F">
        <w:rPr>
          <w:i/>
          <w:sz w:val="24"/>
          <w:szCs w:val="24"/>
          <w:lang w:val="en-NZ" w:eastAsia="en-NZ" w:bidi="he-IL"/>
        </w:rPr>
        <w:t>that through endurance and through the encouragement of the Scriptures we might have hope</w:t>
      </w:r>
      <w:r w:rsidRPr="00DB4E1F">
        <w:rPr>
          <w:sz w:val="24"/>
          <w:szCs w:val="24"/>
          <w:lang w:val="en-NZ" w:eastAsia="en-NZ" w:bidi="he-IL"/>
        </w:rPr>
        <w:t>’ (Rom 15:4).</w:t>
      </w:r>
      <w:r w:rsidR="00C736E0" w:rsidRPr="00DB4E1F">
        <w:rPr>
          <w:sz w:val="24"/>
          <w:szCs w:val="24"/>
          <w:lang w:val="en-NZ" w:eastAsia="en-NZ" w:bidi="he-IL"/>
        </w:rPr>
        <w:t xml:space="preserve"> </w:t>
      </w:r>
      <w:r w:rsidR="003632FE" w:rsidRPr="00DB4E1F">
        <w:rPr>
          <w:sz w:val="24"/>
          <w:szCs w:val="24"/>
          <w:lang w:val="en-NZ"/>
        </w:rPr>
        <w:t>Despite a very dark family history, the Sons of Korah had hope that the day would come when people from all the nations would willingly come under the rule of the ascended Great King.</w:t>
      </w:r>
      <w:r w:rsidR="00C736E0" w:rsidRPr="00DB4E1F">
        <w:rPr>
          <w:sz w:val="24"/>
          <w:szCs w:val="24"/>
          <w:lang w:val="en-NZ"/>
        </w:rPr>
        <w:t xml:space="preserve"> </w:t>
      </w:r>
      <w:r w:rsidR="003632FE" w:rsidRPr="00DB4E1F">
        <w:rPr>
          <w:sz w:val="24"/>
          <w:szCs w:val="24"/>
          <w:lang w:val="en-NZ"/>
        </w:rPr>
        <w:t>Their hope was grounded in the past mighty acts of God.</w:t>
      </w:r>
      <w:r w:rsidR="00C736E0" w:rsidRPr="00DB4E1F">
        <w:rPr>
          <w:sz w:val="24"/>
          <w:szCs w:val="24"/>
          <w:lang w:val="en-NZ"/>
        </w:rPr>
        <w:t xml:space="preserve"> </w:t>
      </w:r>
      <w:r w:rsidR="003632FE" w:rsidRPr="00DB4E1F">
        <w:rPr>
          <w:sz w:val="24"/>
          <w:szCs w:val="24"/>
          <w:lang w:val="en-NZ"/>
        </w:rPr>
        <w:t>Their hope found expression in joyful praise in which they encouraged the whole covenant community to join as the clapped their hands in exuberant delight.</w:t>
      </w:r>
    </w:p>
    <w:p w14:paraId="75414B9E" w14:textId="31DFF12A" w:rsidR="00020EB3" w:rsidRPr="00DB4E1F" w:rsidRDefault="003632FE" w:rsidP="00D86777">
      <w:pPr>
        <w:spacing w:after="200" w:line="276" w:lineRule="auto"/>
        <w:rPr>
          <w:sz w:val="24"/>
          <w:szCs w:val="24"/>
          <w:lang w:val="en-NZ"/>
        </w:rPr>
      </w:pPr>
      <w:r w:rsidRPr="00DB4E1F">
        <w:rPr>
          <w:sz w:val="24"/>
          <w:szCs w:val="24"/>
          <w:lang w:val="en-NZ"/>
        </w:rPr>
        <w:t>I think that you, like me, also need hope. Hope in Christ the Victor who rules with perfect love, wisdom and strength.</w:t>
      </w:r>
      <w:r w:rsidR="00C736E0" w:rsidRPr="00DB4E1F">
        <w:rPr>
          <w:sz w:val="24"/>
          <w:szCs w:val="24"/>
          <w:lang w:val="en-NZ"/>
        </w:rPr>
        <w:t xml:space="preserve"> </w:t>
      </w:r>
      <w:r w:rsidRPr="00DB4E1F">
        <w:rPr>
          <w:sz w:val="24"/>
          <w:szCs w:val="24"/>
          <w:lang w:val="en-NZ"/>
        </w:rPr>
        <w:t>Believe in Him, Trust in Him, Praise the Risen King who said:</w:t>
      </w:r>
      <w:r w:rsidR="00C736E0" w:rsidRPr="00DB4E1F">
        <w:rPr>
          <w:sz w:val="24"/>
          <w:szCs w:val="24"/>
          <w:lang w:val="en-NZ"/>
        </w:rPr>
        <w:t xml:space="preserve"> </w:t>
      </w:r>
      <w:r w:rsidRPr="00DB4E1F">
        <w:rPr>
          <w:sz w:val="24"/>
          <w:szCs w:val="24"/>
          <w:lang w:val="en-NZ" w:eastAsia="en-NZ" w:bidi="he-IL"/>
        </w:rPr>
        <w:t>“</w:t>
      </w:r>
      <w:r w:rsidRPr="00DB4E1F">
        <w:rPr>
          <w:i/>
          <w:sz w:val="24"/>
          <w:szCs w:val="24"/>
          <w:lang w:val="en-NZ" w:eastAsia="en-NZ" w:bidi="he-IL"/>
        </w:rPr>
        <w:t xml:space="preserve">Come to me, all who </w:t>
      </w:r>
      <w:r w:rsidR="002D47CF" w:rsidRPr="00DB4E1F">
        <w:rPr>
          <w:i/>
          <w:sz w:val="24"/>
          <w:szCs w:val="24"/>
          <w:lang w:val="en-NZ" w:eastAsia="en-NZ" w:bidi="he-IL"/>
        </w:rPr>
        <w:t>labour</w:t>
      </w:r>
      <w:r w:rsidRPr="00DB4E1F">
        <w:rPr>
          <w:i/>
          <w:sz w:val="24"/>
          <w:szCs w:val="24"/>
          <w:lang w:val="en-NZ" w:eastAsia="en-NZ" w:bidi="he-IL"/>
        </w:rPr>
        <w:t xml:space="preserve"> and are heavy laden, and I will give you rest. Take my yoke upon you, and learn from me, for I am gentle and lowly in heart, and you will find rest for your souls. For my yoke is easy, and my burden is light</w:t>
      </w:r>
      <w:r w:rsidRPr="00DB4E1F">
        <w:rPr>
          <w:sz w:val="24"/>
          <w:szCs w:val="24"/>
          <w:lang w:val="en-NZ" w:eastAsia="en-NZ" w:bidi="he-IL"/>
        </w:rPr>
        <w:t>" (Matthew 11:28-30).</w:t>
      </w:r>
      <w:r w:rsidR="00C736E0" w:rsidRPr="00DB4E1F">
        <w:rPr>
          <w:sz w:val="24"/>
          <w:szCs w:val="24"/>
          <w:lang w:val="en-NZ" w:eastAsia="en-NZ" w:bidi="he-IL"/>
        </w:rPr>
        <w:t xml:space="preserve"> </w:t>
      </w:r>
      <w:r w:rsidR="00020EB3" w:rsidRPr="00DB4E1F">
        <w:rPr>
          <w:sz w:val="24"/>
          <w:szCs w:val="24"/>
          <w:lang w:val="en-NZ"/>
        </w:rPr>
        <w:t>Sin</w:t>
      </w:r>
      <w:r w:rsidR="002D47CF" w:rsidRPr="00DB4E1F">
        <w:rPr>
          <w:sz w:val="24"/>
          <w:szCs w:val="24"/>
          <w:lang w:val="en-NZ"/>
        </w:rPr>
        <w:t>g</w:t>
      </w:r>
      <w:r w:rsidR="00020EB3" w:rsidRPr="00DB4E1F">
        <w:rPr>
          <w:sz w:val="24"/>
          <w:szCs w:val="24"/>
          <w:lang w:val="en-NZ"/>
        </w:rPr>
        <w:t xml:space="preserve"> joyful praise to the Lord.</w:t>
      </w:r>
    </w:p>
    <w:p w14:paraId="64FED166" w14:textId="77777777" w:rsidR="00417A22" w:rsidRPr="00DB4E1F" w:rsidRDefault="00417A22" w:rsidP="00D86777">
      <w:pPr>
        <w:spacing w:after="200" w:line="276" w:lineRule="auto"/>
        <w:rPr>
          <w:sz w:val="24"/>
          <w:szCs w:val="24"/>
          <w:lang w:val="en-NZ"/>
        </w:rPr>
      </w:pPr>
      <w:r w:rsidRPr="00DB4E1F">
        <w:rPr>
          <w:sz w:val="24"/>
          <w:szCs w:val="24"/>
          <w:lang w:val="en-NZ"/>
        </w:rPr>
        <w:t>AMEN.</w:t>
      </w:r>
    </w:p>
    <w:sectPr w:rsidR="00417A22" w:rsidRPr="00DB4E1F" w:rsidSect="00801818">
      <w:pgSz w:w="11907" w:h="16840" w:code="9"/>
      <w:pgMar w:top="1418" w:right="1134" w:bottom="1418"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5C50B93"/>
    <w:multiLevelType w:val="hybridMultilevel"/>
    <w:tmpl w:val="850A6D1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D2B3E"/>
    <w:multiLevelType w:val="hybridMultilevel"/>
    <w:tmpl w:val="3D5AF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35A7"/>
    <w:rsid w:val="000119CE"/>
    <w:rsid w:val="000204A3"/>
    <w:rsid w:val="00020EB3"/>
    <w:rsid w:val="0004791F"/>
    <w:rsid w:val="00093975"/>
    <w:rsid w:val="0009435E"/>
    <w:rsid w:val="000B618C"/>
    <w:rsid w:val="000C0B47"/>
    <w:rsid w:val="000C75EE"/>
    <w:rsid w:val="000D68DF"/>
    <w:rsid w:val="000E0E04"/>
    <w:rsid w:val="000F60CB"/>
    <w:rsid w:val="00104885"/>
    <w:rsid w:val="00105C45"/>
    <w:rsid w:val="00106BA1"/>
    <w:rsid w:val="00135B34"/>
    <w:rsid w:val="00141CA7"/>
    <w:rsid w:val="00150268"/>
    <w:rsid w:val="00154CF4"/>
    <w:rsid w:val="0015585F"/>
    <w:rsid w:val="0017700E"/>
    <w:rsid w:val="00193CD8"/>
    <w:rsid w:val="001A0FF8"/>
    <w:rsid w:val="001A241F"/>
    <w:rsid w:val="001B1D52"/>
    <w:rsid w:val="001D0DF7"/>
    <w:rsid w:val="001E67A2"/>
    <w:rsid w:val="001F006E"/>
    <w:rsid w:val="001F2B5F"/>
    <w:rsid w:val="00227737"/>
    <w:rsid w:val="002310A2"/>
    <w:rsid w:val="002338CB"/>
    <w:rsid w:val="00244036"/>
    <w:rsid w:val="002512F9"/>
    <w:rsid w:val="00280514"/>
    <w:rsid w:val="00281E7B"/>
    <w:rsid w:val="00286F73"/>
    <w:rsid w:val="002968AF"/>
    <w:rsid w:val="002B2E7B"/>
    <w:rsid w:val="002B76DE"/>
    <w:rsid w:val="002D47CF"/>
    <w:rsid w:val="002D7839"/>
    <w:rsid w:val="002F6438"/>
    <w:rsid w:val="00301CC4"/>
    <w:rsid w:val="00324AAB"/>
    <w:rsid w:val="003400DB"/>
    <w:rsid w:val="00340F94"/>
    <w:rsid w:val="00342D33"/>
    <w:rsid w:val="003579DD"/>
    <w:rsid w:val="003632FE"/>
    <w:rsid w:val="0036712F"/>
    <w:rsid w:val="003902F1"/>
    <w:rsid w:val="003C497E"/>
    <w:rsid w:val="003D3E4A"/>
    <w:rsid w:val="003E2713"/>
    <w:rsid w:val="003E66D9"/>
    <w:rsid w:val="003F15BE"/>
    <w:rsid w:val="003F2FF4"/>
    <w:rsid w:val="003F4686"/>
    <w:rsid w:val="00410764"/>
    <w:rsid w:val="00411C85"/>
    <w:rsid w:val="00417A22"/>
    <w:rsid w:val="0042646B"/>
    <w:rsid w:val="00437969"/>
    <w:rsid w:val="00441D1B"/>
    <w:rsid w:val="004469FF"/>
    <w:rsid w:val="00453F7D"/>
    <w:rsid w:val="00464107"/>
    <w:rsid w:val="0047323D"/>
    <w:rsid w:val="004B61A4"/>
    <w:rsid w:val="004C6778"/>
    <w:rsid w:val="004D6BBC"/>
    <w:rsid w:val="004E6E9F"/>
    <w:rsid w:val="00506214"/>
    <w:rsid w:val="0054252C"/>
    <w:rsid w:val="00543751"/>
    <w:rsid w:val="00564938"/>
    <w:rsid w:val="00567FBC"/>
    <w:rsid w:val="00590B22"/>
    <w:rsid w:val="005B4896"/>
    <w:rsid w:val="005B7331"/>
    <w:rsid w:val="005D685A"/>
    <w:rsid w:val="005E54E3"/>
    <w:rsid w:val="005F07D5"/>
    <w:rsid w:val="006117CC"/>
    <w:rsid w:val="0062078E"/>
    <w:rsid w:val="00627F67"/>
    <w:rsid w:val="0064627A"/>
    <w:rsid w:val="00655CCB"/>
    <w:rsid w:val="006D363F"/>
    <w:rsid w:val="006E0CD1"/>
    <w:rsid w:val="006E0E10"/>
    <w:rsid w:val="006E2C68"/>
    <w:rsid w:val="006F7492"/>
    <w:rsid w:val="00701E57"/>
    <w:rsid w:val="007217F7"/>
    <w:rsid w:val="0074023C"/>
    <w:rsid w:val="00741652"/>
    <w:rsid w:val="007625C5"/>
    <w:rsid w:val="0076452F"/>
    <w:rsid w:val="007715F6"/>
    <w:rsid w:val="00773971"/>
    <w:rsid w:val="0077763C"/>
    <w:rsid w:val="00780DEA"/>
    <w:rsid w:val="00785E86"/>
    <w:rsid w:val="00793D84"/>
    <w:rsid w:val="007A4649"/>
    <w:rsid w:val="007A5658"/>
    <w:rsid w:val="007B1CAB"/>
    <w:rsid w:val="007B2C77"/>
    <w:rsid w:val="007B4DEF"/>
    <w:rsid w:val="007B660A"/>
    <w:rsid w:val="007C5592"/>
    <w:rsid w:val="007F6590"/>
    <w:rsid w:val="00801818"/>
    <w:rsid w:val="00834275"/>
    <w:rsid w:val="00835AF9"/>
    <w:rsid w:val="00871FDF"/>
    <w:rsid w:val="008828B6"/>
    <w:rsid w:val="008940CA"/>
    <w:rsid w:val="008A005F"/>
    <w:rsid w:val="008B3D64"/>
    <w:rsid w:val="008E67DB"/>
    <w:rsid w:val="008E75A6"/>
    <w:rsid w:val="008F358D"/>
    <w:rsid w:val="0096089E"/>
    <w:rsid w:val="0097547C"/>
    <w:rsid w:val="00981E62"/>
    <w:rsid w:val="00984165"/>
    <w:rsid w:val="009D273B"/>
    <w:rsid w:val="009F77DF"/>
    <w:rsid w:val="00A0323F"/>
    <w:rsid w:val="00A24862"/>
    <w:rsid w:val="00A336DF"/>
    <w:rsid w:val="00A337D5"/>
    <w:rsid w:val="00A41964"/>
    <w:rsid w:val="00A419E6"/>
    <w:rsid w:val="00A444EE"/>
    <w:rsid w:val="00A7574F"/>
    <w:rsid w:val="00A870C3"/>
    <w:rsid w:val="00A8738C"/>
    <w:rsid w:val="00A97354"/>
    <w:rsid w:val="00AA0D0F"/>
    <w:rsid w:val="00AA56E8"/>
    <w:rsid w:val="00AD3A49"/>
    <w:rsid w:val="00AE01B8"/>
    <w:rsid w:val="00B110F9"/>
    <w:rsid w:val="00B34AED"/>
    <w:rsid w:val="00B51057"/>
    <w:rsid w:val="00B67E2C"/>
    <w:rsid w:val="00BB16F0"/>
    <w:rsid w:val="00BB5B43"/>
    <w:rsid w:val="00BF341B"/>
    <w:rsid w:val="00C140C5"/>
    <w:rsid w:val="00C40929"/>
    <w:rsid w:val="00C505E0"/>
    <w:rsid w:val="00C66C8A"/>
    <w:rsid w:val="00C67F3C"/>
    <w:rsid w:val="00C736E0"/>
    <w:rsid w:val="00C7518A"/>
    <w:rsid w:val="00C764DD"/>
    <w:rsid w:val="00C76957"/>
    <w:rsid w:val="00CA4452"/>
    <w:rsid w:val="00CA5E8C"/>
    <w:rsid w:val="00CA6406"/>
    <w:rsid w:val="00CB5476"/>
    <w:rsid w:val="00CD4333"/>
    <w:rsid w:val="00CD68CF"/>
    <w:rsid w:val="00CE2607"/>
    <w:rsid w:val="00D07431"/>
    <w:rsid w:val="00D1041B"/>
    <w:rsid w:val="00D11D02"/>
    <w:rsid w:val="00D306E6"/>
    <w:rsid w:val="00D340A3"/>
    <w:rsid w:val="00D47D5E"/>
    <w:rsid w:val="00D631A0"/>
    <w:rsid w:val="00D676B1"/>
    <w:rsid w:val="00D86777"/>
    <w:rsid w:val="00D86CE8"/>
    <w:rsid w:val="00D94D4F"/>
    <w:rsid w:val="00DB185F"/>
    <w:rsid w:val="00DB262D"/>
    <w:rsid w:val="00DB4E1F"/>
    <w:rsid w:val="00DB6E65"/>
    <w:rsid w:val="00DB7076"/>
    <w:rsid w:val="00DC5661"/>
    <w:rsid w:val="00DD02D6"/>
    <w:rsid w:val="00DD12C1"/>
    <w:rsid w:val="00E00C13"/>
    <w:rsid w:val="00E35D63"/>
    <w:rsid w:val="00E61C2C"/>
    <w:rsid w:val="00E65DB3"/>
    <w:rsid w:val="00E922DF"/>
    <w:rsid w:val="00EB2535"/>
    <w:rsid w:val="00EB4DEA"/>
    <w:rsid w:val="00EC6E36"/>
    <w:rsid w:val="00F165FE"/>
    <w:rsid w:val="00F17F43"/>
    <w:rsid w:val="00F50297"/>
    <w:rsid w:val="00F60D68"/>
    <w:rsid w:val="00F63169"/>
    <w:rsid w:val="00F8741D"/>
    <w:rsid w:val="00F97515"/>
    <w:rsid w:val="00FB52CC"/>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94F88"/>
  <w15:chartTrackingRefBased/>
  <w15:docId w15:val="{9F4C496C-40E3-4684-8F0E-C021423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28</cp:revision>
  <cp:lastPrinted>2011-11-17T01:30:00Z</cp:lastPrinted>
  <dcterms:created xsi:type="dcterms:W3CDTF">2020-08-24T02:33:00Z</dcterms:created>
  <dcterms:modified xsi:type="dcterms:W3CDTF">2020-09-06T22:16:00Z</dcterms:modified>
</cp:coreProperties>
</file>